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7" w:rsidRDefault="00B17037" w:rsidP="00B1703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7037" w:rsidRDefault="00B17037" w:rsidP="00B17037">
      <w:pPr>
        <w:jc w:val="center"/>
        <w:rPr>
          <w:lang w:val="uk-UA"/>
        </w:rPr>
      </w:pPr>
    </w:p>
    <w:p w:rsidR="00B17037" w:rsidRDefault="00B17037" w:rsidP="00B17037">
      <w:pPr>
        <w:jc w:val="center"/>
        <w:rPr>
          <w:lang w:val="uk-UA" w:eastAsia="ru-RU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-626110</wp:posOffset>
            </wp:positionV>
            <wp:extent cx="568960" cy="6604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037" w:rsidRDefault="00B17037" w:rsidP="00B17037">
      <w:pPr>
        <w:pStyle w:val="1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B17037" w:rsidRDefault="00B17037" w:rsidP="00B17037">
      <w:pPr>
        <w:pStyle w:val="3"/>
        <w:rPr>
          <w:color w:val="000000"/>
          <w:sz w:val="20"/>
        </w:rPr>
      </w:pPr>
      <w:r>
        <w:rPr>
          <w:sz w:val="28"/>
          <w:szCs w:val="28"/>
        </w:rPr>
        <w:t>ВІДДІЛ ОСВІТИ</w:t>
      </w:r>
    </w:p>
    <w:p w:rsidR="00B17037" w:rsidRDefault="00B17037" w:rsidP="00B17037">
      <w:pPr>
        <w:jc w:val="center"/>
        <w:rPr>
          <w:b/>
          <w:color w:val="000000"/>
          <w:sz w:val="20"/>
          <w:lang w:val="uk-UA"/>
        </w:rPr>
      </w:pPr>
    </w:p>
    <w:p w:rsidR="00B17037" w:rsidRDefault="00B17037" w:rsidP="00B17037">
      <w:pPr>
        <w:jc w:val="center"/>
        <w:rPr>
          <w:rFonts w:ascii="Tahoma" w:hAnsi="Tahoma" w:cs="Tahoma"/>
          <w:iCs/>
          <w:sz w:val="20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B17037" w:rsidRDefault="00B17037" w:rsidP="00B17037">
      <w:pPr>
        <w:ind w:firstLine="708"/>
        <w:rPr>
          <w:rFonts w:ascii="Tahoma" w:hAnsi="Tahoma" w:cs="Tahoma"/>
          <w:iCs/>
          <w:sz w:val="20"/>
          <w:lang w:val="uk-UA"/>
        </w:rPr>
      </w:pPr>
    </w:p>
    <w:p w:rsidR="00B17037" w:rsidRDefault="00A07783" w:rsidP="00B17037">
      <w:r>
        <w:rPr>
          <w:sz w:val="28"/>
          <w:szCs w:val="28"/>
          <w:u w:val="single"/>
          <w:lang w:val="uk-UA"/>
        </w:rPr>
        <w:t>11.03</w:t>
      </w:r>
      <w:r w:rsidR="00B17037">
        <w:rPr>
          <w:sz w:val="28"/>
          <w:szCs w:val="28"/>
          <w:u w:val="single"/>
          <w:lang w:val="uk-UA"/>
        </w:rPr>
        <w:t>.2019</w:t>
      </w:r>
      <w:r w:rsidR="00B17037">
        <w:rPr>
          <w:sz w:val="28"/>
          <w:szCs w:val="28"/>
          <w:lang w:val="uk-UA"/>
        </w:rPr>
        <w:t xml:space="preserve">                                        </w:t>
      </w:r>
      <w:proofErr w:type="spellStart"/>
      <w:r w:rsidR="00B17037">
        <w:rPr>
          <w:sz w:val="28"/>
          <w:szCs w:val="28"/>
          <w:lang w:val="uk-UA"/>
        </w:rPr>
        <w:t>м.Конотоп</w:t>
      </w:r>
      <w:proofErr w:type="spellEnd"/>
      <w:r w:rsidR="00B17037">
        <w:rPr>
          <w:color w:val="000000"/>
          <w:sz w:val="28"/>
          <w:szCs w:val="28"/>
          <w:lang w:val="uk-UA"/>
        </w:rPr>
        <w:t xml:space="preserve"> </w:t>
      </w:r>
      <w:r w:rsidR="00B17037">
        <w:rPr>
          <w:sz w:val="28"/>
          <w:szCs w:val="28"/>
          <w:lang w:val="uk-UA"/>
        </w:rPr>
        <w:t xml:space="preserve">                                  </w:t>
      </w:r>
      <w:r w:rsidR="00B17037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>145/1</w:t>
      </w:r>
      <w:r w:rsidR="00B17037">
        <w:rPr>
          <w:sz w:val="28"/>
          <w:szCs w:val="28"/>
          <w:u w:val="single"/>
          <w:lang w:val="uk-UA"/>
        </w:rPr>
        <w:t xml:space="preserve"> - од</w:t>
      </w:r>
    </w:p>
    <w:tbl>
      <w:tblPr>
        <w:tblW w:w="0" w:type="auto"/>
        <w:tblInd w:w="108" w:type="dxa"/>
        <w:tblLayout w:type="fixed"/>
        <w:tblLook w:val="0000"/>
      </w:tblPr>
      <w:tblGrid>
        <w:gridCol w:w="3915"/>
        <w:gridCol w:w="5993"/>
      </w:tblGrid>
      <w:tr w:rsidR="00B17037" w:rsidTr="00A703BE">
        <w:trPr>
          <w:trHeight w:hRule="exact" w:val="1969"/>
        </w:trPr>
        <w:tc>
          <w:tcPr>
            <w:tcW w:w="3915" w:type="dxa"/>
            <w:shd w:val="clear" w:color="auto" w:fill="auto"/>
          </w:tcPr>
          <w:p w:rsidR="00B17037" w:rsidRDefault="00B17037" w:rsidP="00A703BE">
            <w:pPr>
              <w:snapToGrid w:val="0"/>
              <w:ind w:right="83"/>
              <w:jc w:val="both"/>
            </w:pPr>
          </w:p>
          <w:p w:rsidR="00B17037" w:rsidRDefault="00B17037" w:rsidP="00A703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 підсумки міського інтелектуального</w:t>
            </w:r>
          </w:p>
          <w:p w:rsidR="00B17037" w:rsidRDefault="00B17037" w:rsidP="00A703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конкурсу з хімії «Щасливий випадок»</w:t>
            </w:r>
          </w:p>
        </w:tc>
        <w:tc>
          <w:tcPr>
            <w:tcW w:w="5993" w:type="dxa"/>
            <w:shd w:val="clear" w:color="auto" w:fill="auto"/>
          </w:tcPr>
          <w:p w:rsidR="00B17037" w:rsidRDefault="00B17037" w:rsidP="00A703B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17037" w:rsidTr="00A703BE">
        <w:trPr>
          <w:trHeight w:val="210"/>
        </w:trPr>
        <w:tc>
          <w:tcPr>
            <w:tcW w:w="9908" w:type="dxa"/>
            <w:gridSpan w:val="2"/>
            <w:shd w:val="clear" w:color="auto" w:fill="auto"/>
          </w:tcPr>
          <w:p w:rsidR="00B17037" w:rsidRDefault="00B17037" w:rsidP="00A703BE">
            <w:pPr>
              <w:snapToGrid w:val="0"/>
              <w:jc w:val="both"/>
              <w:rPr>
                <w:sz w:val="20"/>
                <w:lang w:val="uk-UA"/>
              </w:rPr>
            </w:pPr>
          </w:p>
        </w:tc>
      </w:tr>
    </w:tbl>
    <w:p w:rsidR="00B17037" w:rsidRDefault="00B17037" w:rsidP="00B17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виконання проекту міської програми по роботі з обдарованими дітьми та учнівською молоддю на 2018-2021 роки, згідно плану роботи міського методичного кабінету і методичного об’єднання вчителів хімії на 2018-2019 навчальний рік  5 березня 2019 року   на базі Конотопської спеціалізованої школи ІІ-ІІІ ступенів №2 проведено міський інтелектуальний конкурс з  хімії «Щасливий випадок» для учнів 8 класів  закладів загальної середньої освіти силами міського методичного об’єднання вчителів хімії.</w:t>
      </w:r>
    </w:p>
    <w:p w:rsidR="00B17037" w:rsidRDefault="00B17037" w:rsidP="00B17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Основною метою даного конкурсу є виявлення обдарованих учнів, які цікавляться хімією, формування життєвих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, навичок співпраці в команді, любові до  науки.</w:t>
      </w:r>
    </w:p>
    <w:p w:rsidR="00B17037" w:rsidRDefault="00B17037" w:rsidP="003F532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конкурсі брали участь 15 учнів 8-х класів з 5 навчальних закладів. Випробування включали в себе 4 конкурси: «</w:t>
      </w:r>
      <w:r w:rsidR="00EC2096">
        <w:rPr>
          <w:sz w:val="28"/>
          <w:szCs w:val="28"/>
          <w:lang w:val="uk-UA"/>
        </w:rPr>
        <w:t>Хімічний обід</w:t>
      </w:r>
      <w:r>
        <w:rPr>
          <w:sz w:val="28"/>
          <w:szCs w:val="28"/>
          <w:lang w:val="uk-UA"/>
        </w:rPr>
        <w:t>», «Експериментальний», «Гонка за лідером», «Темна конячка», та для уболівальників - «Розгадай ребус». Жеребкуванням було визначено черговість виступу кожної команди в конкурсах. Конкурс</w:t>
      </w:r>
      <w:r w:rsidR="003F5327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«Хімічний обід» </w:t>
      </w:r>
      <w:r w:rsidR="003F5327">
        <w:rPr>
          <w:sz w:val="28"/>
          <w:szCs w:val="28"/>
          <w:lang w:val="uk-UA"/>
        </w:rPr>
        <w:t xml:space="preserve">було </w:t>
      </w:r>
      <w:r>
        <w:rPr>
          <w:sz w:val="28"/>
          <w:szCs w:val="28"/>
          <w:lang w:val="uk-UA"/>
        </w:rPr>
        <w:t>передбач</w:t>
      </w:r>
      <w:r w:rsidR="003F5327">
        <w:rPr>
          <w:sz w:val="28"/>
          <w:szCs w:val="28"/>
          <w:lang w:val="uk-UA"/>
        </w:rPr>
        <w:t>ено</w:t>
      </w:r>
      <w:r>
        <w:rPr>
          <w:sz w:val="28"/>
          <w:szCs w:val="28"/>
          <w:lang w:val="uk-UA"/>
        </w:rPr>
        <w:t xml:space="preserve"> </w:t>
      </w:r>
      <w:r w:rsidR="003F5327">
        <w:rPr>
          <w:sz w:val="28"/>
          <w:szCs w:val="28"/>
          <w:lang w:val="uk-UA"/>
        </w:rPr>
        <w:t>визначити рівень умінь учнів складати і називати формули неорганічних сполук</w:t>
      </w:r>
      <w:r>
        <w:rPr>
          <w:sz w:val="28"/>
          <w:szCs w:val="28"/>
          <w:lang w:val="uk-UA"/>
        </w:rPr>
        <w:t xml:space="preserve">. Конкурс «Експериментальний» дав змогу учням не тільки переглянути на </w:t>
      </w:r>
      <w:proofErr w:type="spellStart"/>
      <w:r>
        <w:rPr>
          <w:sz w:val="28"/>
          <w:szCs w:val="28"/>
          <w:lang w:val="uk-UA"/>
        </w:rPr>
        <w:t>мультимедіа</w:t>
      </w:r>
      <w:proofErr w:type="spellEnd"/>
      <w:r>
        <w:rPr>
          <w:sz w:val="28"/>
          <w:szCs w:val="28"/>
          <w:lang w:val="uk-UA"/>
        </w:rPr>
        <w:t xml:space="preserve"> демонстраційні експерименти, а й перевірити теоретичні знання та практичні навички проведення хімічного експерименту. У конкурсі «Гонка за лідером» команди за 1 хвилину мали дати відповідь на якомога більшу кількість запропонованих запитань. Конкурс «Розгадай ребус» передбачав правильне розгадування ребуса.</w:t>
      </w:r>
    </w:p>
    <w:p w:rsidR="00B17037" w:rsidRDefault="00B17037" w:rsidP="00B170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Учителями хімії шкіл міста була проведена відповідна робота по підготовці команд до участі в конкурсі. </w:t>
      </w:r>
    </w:p>
    <w:p w:rsidR="007B1310" w:rsidRDefault="00B17037" w:rsidP="00B17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Адміністрацією СШ №</w:t>
      </w:r>
      <w:r w:rsidR="00EC2096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 були створені необхідні  умови для проведення конкурсу: підготовлена актова зала, концертні номери,  необхідні реактиви для проведення експериментальної частини конкурсу. </w:t>
      </w:r>
      <w:r w:rsidR="00EC2096">
        <w:rPr>
          <w:sz w:val="28"/>
          <w:szCs w:val="28"/>
          <w:lang w:val="uk-UA"/>
        </w:rPr>
        <w:t xml:space="preserve">Усі завдання конкурсу </w:t>
      </w:r>
      <w:r>
        <w:rPr>
          <w:sz w:val="28"/>
          <w:szCs w:val="28"/>
          <w:lang w:val="uk-UA"/>
        </w:rPr>
        <w:t xml:space="preserve"> висвітлювались </w:t>
      </w:r>
      <w:r w:rsidR="007B13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</w:t>
      </w:r>
      <w:r w:rsidR="007B13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мультимедійному</w:t>
      </w:r>
      <w:r w:rsidR="007B13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екрані. </w:t>
      </w:r>
      <w:r w:rsidR="007B13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Учителем</w:t>
      </w:r>
      <w:r w:rsidR="007B13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хімії</w:t>
      </w:r>
    </w:p>
    <w:p w:rsidR="00B17037" w:rsidRDefault="00B17037" w:rsidP="00B17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СШ №</w:t>
      </w:r>
      <w:r w:rsidR="00EC20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EC2096">
        <w:rPr>
          <w:sz w:val="28"/>
          <w:szCs w:val="28"/>
          <w:lang w:val="uk-UA"/>
        </w:rPr>
        <w:t>Нікіфоровою А.О.</w:t>
      </w:r>
      <w:r>
        <w:rPr>
          <w:sz w:val="28"/>
          <w:szCs w:val="28"/>
          <w:lang w:val="uk-UA"/>
        </w:rPr>
        <w:t xml:space="preserve"> підготовлено сценарій заходу, вирішено організаційні питання.</w:t>
      </w:r>
    </w:p>
    <w:p w:rsidR="007658D1" w:rsidRDefault="00B17037" w:rsidP="00765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 результатами конкурсів та підсумками журі перше місце посіл</w:t>
      </w:r>
      <w:r w:rsidR="00EC2096">
        <w:rPr>
          <w:sz w:val="28"/>
          <w:szCs w:val="28"/>
          <w:lang w:val="uk-UA"/>
        </w:rPr>
        <w:t>и дві команди – гімназії (учитель Іллєнко Т.І.) та СШ №3 (учитель Ялова К.В.)</w:t>
      </w:r>
      <w:r w:rsidR="00B51EA7">
        <w:rPr>
          <w:sz w:val="28"/>
          <w:szCs w:val="28"/>
          <w:lang w:val="uk-UA"/>
        </w:rPr>
        <w:t>.</w:t>
      </w:r>
      <w:r w:rsidR="00EC20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51EA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руге місце у команд</w:t>
      </w:r>
      <w:r w:rsidR="00B51EA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ЗОШ №</w:t>
      </w:r>
      <w:r w:rsidR="00B51EA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</w:t>
      </w:r>
      <w:r w:rsidR="00B51EA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читель</w:t>
      </w:r>
      <w:r w:rsidR="00B51EA7">
        <w:rPr>
          <w:sz w:val="28"/>
          <w:szCs w:val="28"/>
          <w:lang w:val="uk-UA"/>
        </w:rPr>
        <w:t xml:space="preserve"> </w:t>
      </w:r>
      <w:proofErr w:type="spellStart"/>
      <w:r w:rsidR="00B51EA7">
        <w:rPr>
          <w:sz w:val="28"/>
          <w:szCs w:val="28"/>
          <w:lang w:val="uk-UA"/>
        </w:rPr>
        <w:t>Михтуненко</w:t>
      </w:r>
      <w:proofErr w:type="spellEnd"/>
      <w:r w:rsidR="00B51EA7">
        <w:rPr>
          <w:sz w:val="28"/>
          <w:szCs w:val="28"/>
          <w:lang w:val="uk-UA"/>
        </w:rPr>
        <w:t xml:space="preserve"> О.І.</w:t>
      </w:r>
      <w:r>
        <w:rPr>
          <w:sz w:val="28"/>
          <w:szCs w:val="28"/>
          <w:lang w:val="uk-UA"/>
        </w:rPr>
        <w:t xml:space="preserve">), третє місце </w:t>
      </w:r>
      <w:r w:rsidR="00B51EA7">
        <w:rPr>
          <w:sz w:val="28"/>
          <w:szCs w:val="28"/>
          <w:lang w:val="uk-UA"/>
        </w:rPr>
        <w:t xml:space="preserve">не визначалось. </w:t>
      </w:r>
      <w:r>
        <w:rPr>
          <w:sz w:val="28"/>
          <w:szCs w:val="28"/>
          <w:lang w:val="uk-UA"/>
        </w:rPr>
        <w:t xml:space="preserve">За результатами  випробувань  учасниками  конкурсу визначено команди  </w:t>
      </w:r>
      <w:r w:rsidR="007658D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учнів </w:t>
      </w:r>
      <w:r w:rsidR="007658D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B51EA7">
        <w:rPr>
          <w:sz w:val="28"/>
          <w:szCs w:val="28"/>
          <w:lang w:val="uk-UA"/>
        </w:rPr>
        <w:t>ЗО</w:t>
      </w:r>
      <w:r>
        <w:rPr>
          <w:sz w:val="28"/>
          <w:szCs w:val="28"/>
          <w:lang w:val="uk-UA"/>
        </w:rPr>
        <w:t xml:space="preserve">Ш № </w:t>
      </w:r>
      <w:r w:rsidR="00B51EA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7658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B51EA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читель </w:t>
      </w:r>
      <w:proofErr w:type="spellStart"/>
      <w:r w:rsidR="00B51EA7">
        <w:rPr>
          <w:sz w:val="28"/>
          <w:szCs w:val="28"/>
          <w:lang w:val="uk-UA"/>
        </w:rPr>
        <w:t>Білецька</w:t>
      </w:r>
      <w:proofErr w:type="spellEnd"/>
      <w:r w:rsidR="00B51EA7">
        <w:rPr>
          <w:sz w:val="28"/>
          <w:szCs w:val="28"/>
          <w:lang w:val="uk-UA"/>
        </w:rPr>
        <w:t xml:space="preserve"> Т</w:t>
      </w:r>
      <w:r w:rsidR="007658D1">
        <w:rPr>
          <w:sz w:val="28"/>
          <w:szCs w:val="28"/>
          <w:lang w:val="uk-UA"/>
        </w:rPr>
        <w:t>.А</w:t>
      </w:r>
      <w:r>
        <w:rPr>
          <w:sz w:val="28"/>
          <w:szCs w:val="28"/>
          <w:lang w:val="uk-UA"/>
        </w:rPr>
        <w:t xml:space="preserve">.) та </w:t>
      </w:r>
      <w:r w:rsidR="007658D1">
        <w:rPr>
          <w:sz w:val="28"/>
          <w:szCs w:val="28"/>
          <w:lang w:val="uk-UA"/>
        </w:rPr>
        <w:t>СШ №9</w:t>
      </w:r>
      <w:r>
        <w:rPr>
          <w:sz w:val="28"/>
          <w:szCs w:val="28"/>
          <w:lang w:val="uk-UA"/>
        </w:rPr>
        <w:t xml:space="preserve"> </w:t>
      </w:r>
      <w:r w:rsidR="007658D1">
        <w:rPr>
          <w:sz w:val="28"/>
          <w:szCs w:val="28"/>
          <w:lang w:val="uk-UA"/>
        </w:rPr>
        <w:t>(у</w:t>
      </w:r>
      <w:r>
        <w:rPr>
          <w:sz w:val="28"/>
          <w:szCs w:val="28"/>
          <w:lang w:val="uk-UA"/>
        </w:rPr>
        <w:t>читель</w:t>
      </w:r>
      <w:r w:rsidR="007658D1">
        <w:rPr>
          <w:sz w:val="28"/>
          <w:szCs w:val="28"/>
          <w:lang w:val="uk-UA"/>
        </w:rPr>
        <w:t xml:space="preserve"> </w:t>
      </w:r>
    </w:p>
    <w:p w:rsidR="007658D1" w:rsidRDefault="007658D1" w:rsidP="00765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Біла В.О.).</w:t>
      </w:r>
      <w:r w:rsidR="003F5327">
        <w:rPr>
          <w:sz w:val="28"/>
          <w:szCs w:val="28"/>
          <w:lang w:val="uk-UA"/>
        </w:rPr>
        <w:t xml:space="preserve"> Конкурс для уболівальників «Розгадай ребус» визначив двох кращих вболівальників. Ними стали Герасимова Каміла, учениця гімназії та Кобзар Андрій, учень ЗОШ №7.</w:t>
      </w:r>
    </w:p>
    <w:p w:rsidR="003F5327" w:rsidRDefault="00B17037" w:rsidP="00B17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Переможці</w:t>
      </w:r>
      <w:r w:rsidR="003F5327">
        <w:rPr>
          <w:sz w:val="28"/>
          <w:szCs w:val="28"/>
          <w:lang w:val="uk-UA"/>
        </w:rPr>
        <w:t>, учасники</w:t>
      </w:r>
      <w:r>
        <w:rPr>
          <w:sz w:val="28"/>
          <w:szCs w:val="28"/>
          <w:lang w:val="uk-UA"/>
        </w:rPr>
        <w:t xml:space="preserve"> конкурсу</w:t>
      </w:r>
      <w:r w:rsidR="003F5327">
        <w:rPr>
          <w:sz w:val="28"/>
          <w:szCs w:val="28"/>
          <w:lang w:val="uk-UA"/>
        </w:rPr>
        <w:t xml:space="preserve"> та  кращі вболівальники</w:t>
      </w:r>
      <w:r>
        <w:rPr>
          <w:sz w:val="28"/>
          <w:szCs w:val="28"/>
          <w:lang w:val="uk-UA"/>
        </w:rPr>
        <w:t xml:space="preserve">   нагороджені </w:t>
      </w:r>
      <w:r w:rsidR="003F5327">
        <w:rPr>
          <w:sz w:val="28"/>
          <w:szCs w:val="28"/>
          <w:lang w:val="uk-UA"/>
        </w:rPr>
        <w:t>дипломами відділу</w:t>
      </w:r>
      <w:r>
        <w:rPr>
          <w:sz w:val="28"/>
          <w:szCs w:val="28"/>
          <w:lang w:val="uk-UA"/>
        </w:rPr>
        <w:t xml:space="preserve"> освіти та пам’ятними сувенірами.</w:t>
      </w:r>
    </w:p>
    <w:p w:rsidR="00B17037" w:rsidRDefault="00B17037" w:rsidP="00B17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Захід пройшов на високому організаційному та методичному рівнях.</w:t>
      </w:r>
    </w:p>
    <w:p w:rsidR="00B17037" w:rsidRDefault="00B17037" w:rsidP="00B170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 викладеного,</w:t>
      </w:r>
    </w:p>
    <w:p w:rsidR="00B17037" w:rsidRDefault="00B17037" w:rsidP="00B17037">
      <w:pPr>
        <w:ind w:firstLine="708"/>
        <w:jc w:val="both"/>
        <w:rPr>
          <w:sz w:val="28"/>
          <w:szCs w:val="28"/>
          <w:lang w:val="uk-UA"/>
        </w:rPr>
      </w:pPr>
    </w:p>
    <w:p w:rsidR="00B17037" w:rsidRDefault="00B17037" w:rsidP="00B17037">
      <w:pPr>
        <w:pStyle w:val="Style1"/>
        <w:widowControl/>
        <w:spacing w:line="240" w:lineRule="auto"/>
        <w:rPr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eastAsia="uk-UA"/>
        </w:rPr>
        <w:t>НАКАЗУЮ:</w:t>
      </w:r>
    </w:p>
    <w:p w:rsidR="00B17037" w:rsidRDefault="00B17037" w:rsidP="00B17037">
      <w:pPr>
        <w:pStyle w:val="Style1"/>
        <w:widowControl/>
        <w:spacing w:line="240" w:lineRule="auto"/>
        <w:rPr>
          <w:sz w:val="28"/>
          <w:szCs w:val="28"/>
          <w:lang w:val="uk-UA" w:eastAsia="uk-UA"/>
        </w:rPr>
      </w:pPr>
    </w:p>
    <w:p w:rsidR="00B17037" w:rsidRDefault="00B17037" w:rsidP="00B17037">
      <w:pPr>
        <w:pStyle w:val="a3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методичному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(</w:t>
      </w:r>
      <w:r w:rsidR="003F5327"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авідувач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Зеленська</w:t>
      </w:r>
      <w:proofErr w:type="spellEnd"/>
      <w:r>
        <w:rPr>
          <w:sz w:val="28"/>
          <w:szCs w:val="28"/>
          <w:lang w:val="uk-UA"/>
        </w:rPr>
        <w:t xml:space="preserve"> Л.М.</w:t>
      </w:r>
      <w:r>
        <w:rPr>
          <w:sz w:val="28"/>
          <w:szCs w:val="28"/>
        </w:rPr>
        <w:t xml:space="preserve">)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роботу по </w:t>
      </w:r>
      <w:proofErr w:type="spellStart"/>
      <w:r>
        <w:rPr>
          <w:sz w:val="28"/>
          <w:szCs w:val="28"/>
        </w:rPr>
        <w:t>залученню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обдарованих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хімії</w:t>
      </w:r>
      <w:proofErr w:type="spellEnd"/>
      <w:r>
        <w:rPr>
          <w:sz w:val="28"/>
          <w:szCs w:val="28"/>
        </w:rPr>
        <w:t>.</w:t>
      </w:r>
    </w:p>
    <w:p w:rsidR="00B17037" w:rsidRDefault="00B17037" w:rsidP="00B17037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подяку</w:t>
      </w:r>
      <w:proofErr w:type="spellEnd"/>
      <w:r>
        <w:rPr>
          <w:sz w:val="28"/>
          <w:szCs w:val="28"/>
        </w:rPr>
        <w:t>:</w:t>
      </w:r>
    </w:p>
    <w:p w:rsidR="00B17037" w:rsidRDefault="00B17037" w:rsidP="00B17037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07783">
        <w:rPr>
          <w:sz w:val="28"/>
          <w:szCs w:val="28"/>
          <w:lang w:val="uk-UA"/>
        </w:rPr>
        <w:t>Нікіфоровій А.О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вчителю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хімії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Ш №</w:t>
      </w:r>
      <w:r w:rsidR="00A07783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 </w:t>
      </w: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підхід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заходу.</w:t>
      </w:r>
    </w:p>
    <w:p w:rsidR="00B17037" w:rsidRDefault="00B17037" w:rsidP="00B17037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Вчителям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хімії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закладів</w:t>
      </w:r>
      <w:proofErr w:type="spellEnd"/>
      <w:r w:rsidR="00A07783">
        <w:rPr>
          <w:sz w:val="28"/>
          <w:szCs w:val="28"/>
          <w:lang w:val="uk-UA"/>
        </w:rPr>
        <w:t xml:space="preserve"> загальної середньої освіти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ідготували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переможців</w:t>
      </w:r>
      <w:proofErr w:type="spellEnd"/>
      <w:r>
        <w:rPr>
          <w:sz w:val="28"/>
          <w:szCs w:val="28"/>
          <w:lang w:val="uk-UA"/>
        </w:rPr>
        <w:t xml:space="preserve"> конкурсу</w:t>
      </w:r>
      <w:r>
        <w:rPr>
          <w:sz w:val="28"/>
          <w:szCs w:val="28"/>
        </w:rPr>
        <w:t>:</w:t>
      </w:r>
    </w:p>
    <w:p w:rsidR="00A07783" w:rsidRDefault="00A07783" w:rsidP="00B17037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Іллєнко Т.І., вчителю хімії гімназії;</w:t>
      </w:r>
    </w:p>
    <w:p w:rsidR="00A07783" w:rsidRDefault="00A07783" w:rsidP="00B17037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Яловій К.В., вчителю хімії СШ №3;</w:t>
      </w:r>
    </w:p>
    <w:p w:rsidR="00A07783" w:rsidRPr="00A07783" w:rsidRDefault="00A07783" w:rsidP="00B17037">
      <w:pPr>
        <w:pStyle w:val="a3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Михтуненко</w:t>
      </w:r>
      <w:proofErr w:type="spellEnd"/>
      <w:r>
        <w:rPr>
          <w:sz w:val="28"/>
          <w:szCs w:val="28"/>
          <w:lang w:val="uk-UA"/>
        </w:rPr>
        <w:t xml:space="preserve"> О.І., вчителю хімії ЗОШ №7.</w:t>
      </w:r>
    </w:p>
    <w:p w:rsidR="00B17037" w:rsidRDefault="00B17037" w:rsidP="00B1703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Директорам</w:t>
      </w:r>
      <w:r w:rsidR="00A07783">
        <w:rPr>
          <w:sz w:val="28"/>
          <w:szCs w:val="28"/>
          <w:lang w:val="uk-UA"/>
        </w:rPr>
        <w:t xml:space="preserve"> ЗЗСО</w:t>
      </w:r>
      <w:r>
        <w:rPr>
          <w:sz w:val="28"/>
          <w:szCs w:val="28"/>
          <w:lang w:val="uk-UA"/>
        </w:rPr>
        <w:t>:</w:t>
      </w:r>
    </w:p>
    <w:p w:rsidR="00B17037" w:rsidRDefault="00B17037" w:rsidP="00B1703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 Проаналізувати результати виступу учнів  та забезпечити  їх участь</w:t>
      </w:r>
      <w:r w:rsidR="00A07783">
        <w:rPr>
          <w:sz w:val="28"/>
          <w:szCs w:val="28"/>
          <w:lang w:val="uk-UA"/>
        </w:rPr>
        <w:t xml:space="preserve"> у конкурсі в</w:t>
      </w:r>
      <w:r>
        <w:rPr>
          <w:sz w:val="28"/>
          <w:szCs w:val="28"/>
          <w:lang w:val="uk-UA"/>
        </w:rPr>
        <w:t xml:space="preserve"> наступному навчальному році.</w:t>
      </w:r>
    </w:p>
    <w:p w:rsidR="00B17037" w:rsidRDefault="00B17037" w:rsidP="00B17037">
      <w:pPr>
        <w:pStyle w:val="a3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3.2. Вжити заходів щодо підвищення рівня підготовки учнів до участі в конкурсі, залучивши до підготовки учнів-учасників конкурсу минулих років.</w:t>
      </w:r>
    </w:p>
    <w:p w:rsidR="00B17037" w:rsidRDefault="00B17037" w:rsidP="00B1703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4</w:t>
      </w:r>
      <w:r>
        <w:rPr>
          <w:sz w:val="28"/>
        </w:rPr>
        <w:t xml:space="preserve">. 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даного</w:t>
      </w:r>
      <w:proofErr w:type="spellEnd"/>
      <w:r>
        <w:rPr>
          <w:sz w:val="28"/>
        </w:rPr>
        <w:t xml:space="preserve"> наказу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завідувача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методичного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кабінету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Зеленську</w:t>
      </w:r>
      <w:proofErr w:type="spellEnd"/>
      <w:r>
        <w:rPr>
          <w:sz w:val="28"/>
          <w:lang w:val="uk-UA"/>
        </w:rPr>
        <w:t xml:space="preserve"> Л.М.</w:t>
      </w:r>
    </w:p>
    <w:p w:rsidR="00B17037" w:rsidRDefault="00B17037" w:rsidP="00B17037">
      <w:pPr>
        <w:jc w:val="both"/>
        <w:rPr>
          <w:sz w:val="28"/>
          <w:lang w:val="uk-UA"/>
        </w:rPr>
      </w:pPr>
    </w:p>
    <w:p w:rsidR="00B17037" w:rsidRDefault="00B17037" w:rsidP="00B17037">
      <w:pPr>
        <w:jc w:val="both"/>
        <w:rPr>
          <w:sz w:val="28"/>
          <w:lang w:val="uk-UA"/>
        </w:rPr>
      </w:pPr>
    </w:p>
    <w:p w:rsidR="00B17037" w:rsidRDefault="00B17037" w:rsidP="00B17037">
      <w:pPr>
        <w:jc w:val="both"/>
        <w:rPr>
          <w:sz w:val="28"/>
          <w:lang w:val="uk-UA"/>
        </w:rPr>
      </w:pPr>
    </w:p>
    <w:p w:rsidR="00B17037" w:rsidRPr="00A07783" w:rsidRDefault="00B17037" w:rsidP="00B17037">
      <w:pPr>
        <w:jc w:val="both"/>
        <w:rPr>
          <w:b/>
          <w:lang w:val="uk-UA"/>
        </w:rPr>
      </w:pPr>
      <w:r w:rsidRPr="00A07783">
        <w:rPr>
          <w:b/>
          <w:sz w:val="28"/>
          <w:lang w:val="uk-UA"/>
        </w:rPr>
        <w:t>Начальник відділу освіти                                                              О</w:t>
      </w:r>
      <w:r w:rsidR="00A07783" w:rsidRPr="00A07783">
        <w:rPr>
          <w:b/>
          <w:sz w:val="28"/>
          <w:lang w:val="uk-UA"/>
        </w:rPr>
        <w:t>БЕСПАЛА</w:t>
      </w:r>
    </w:p>
    <w:p w:rsidR="00B17037" w:rsidRPr="00A07783" w:rsidRDefault="00B17037" w:rsidP="00B17037">
      <w:pPr>
        <w:rPr>
          <w:b/>
          <w:lang w:val="uk-UA"/>
        </w:rPr>
      </w:pPr>
    </w:p>
    <w:p w:rsidR="00041366" w:rsidRDefault="00041366">
      <w:pPr>
        <w:rPr>
          <w:b/>
          <w:lang w:val="uk-UA"/>
        </w:rPr>
      </w:pPr>
    </w:p>
    <w:p w:rsidR="00A07783" w:rsidRDefault="00A07783">
      <w:pPr>
        <w:rPr>
          <w:b/>
          <w:lang w:val="uk-UA"/>
        </w:rPr>
      </w:pPr>
    </w:p>
    <w:p w:rsidR="00A07783" w:rsidRDefault="00A07783">
      <w:pPr>
        <w:rPr>
          <w:b/>
          <w:lang w:val="uk-UA"/>
        </w:rPr>
      </w:pPr>
    </w:p>
    <w:p w:rsidR="00A07783" w:rsidRDefault="00A07783">
      <w:pPr>
        <w:rPr>
          <w:b/>
          <w:lang w:val="uk-UA"/>
        </w:rPr>
      </w:pPr>
    </w:p>
    <w:p w:rsidR="00A07783" w:rsidRDefault="00A07783">
      <w:pPr>
        <w:rPr>
          <w:b/>
          <w:lang w:val="uk-UA"/>
        </w:rPr>
      </w:pPr>
    </w:p>
    <w:p w:rsidR="00A07783" w:rsidRPr="00A07783" w:rsidRDefault="00A07783">
      <w:pPr>
        <w:rPr>
          <w:lang w:val="uk-UA"/>
        </w:rPr>
      </w:pPr>
    </w:p>
    <w:p w:rsidR="00A07783" w:rsidRPr="00A07783" w:rsidRDefault="00A07783">
      <w:pPr>
        <w:rPr>
          <w:lang w:val="uk-UA"/>
        </w:rPr>
      </w:pPr>
      <w:r w:rsidRPr="00A07783">
        <w:rPr>
          <w:lang w:val="uk-UA"/>
        </w:rPr>
        <w:t xml:space="preserve">Тамара </w:t>
      </w:r>
      <w:proofErr w:type="spellStart"/>
      <w:r w:rsidRPr="00A07783">
        <w:rPr>
          <w:lang w:val="uk-UA"/>
        </w:rPr>
        <w:t>Онищенко</w:t>
      </w:r>
      <w:proofErr w:type="spellEnd"/>
    </w:p>
    <w:sectPr w:rsidR="00A07783" w:rsidRPr="00A07783" w:rsidSect="0004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37"/>
    <w:rsid w:val="00041366"/>
    <w:rsid w:val="003F5327"/>
    <w:rsid w:val="007658D1"/>
    <w:rsid w:val="00765D39"/>
    <w:rsid w:val="007B1310"/>
    <w:rsid w:val="00A07783"/>
    <w:rsid w:val="00B17037"/>
    <w:rsid w:val="00B51EA7"/>
    <w:rsid w:val="00E15FCB"/>
    <w:rsid w:val="00EC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B17037"/>
    <w:pPr>
      <w:keepNext/>
      <w:numPr>
        <w:ilvl w:val="2"/>
        <w:numId w:val="1"/>
      </w:numPr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7037"/>
    <w:rPr>
      <w:rFonts w:ascii="Times New Roman" w:eastAsia="DejaVu Sans" w:hAnsi="Times New Roman" w:cs="FreeSans"/>
      <w:b/>
      <w:bCs/>
      <w:kern w:val="1"/>
      <w:sz w:val="26"/>
      <w:szCs w:val="24"/>
      <w:lang w:val="uk-UA" w:eastAsia="zh-CN" w:bidi="hi-IN"/>
    </w:rPr>
  </w:style>
  <w:style w:type="character" w:customStyle="1" w:styleId="FontStyle11">
    <w:name w:val="Font Style11"/>
    <w:basedOn w:val="a0"/>
    <w:rsid w:val="00B17037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B17037"/>
  </w:style>
  <w:style w:type="character" w:customStyle="1" w:styleId="a4">
    <w:name w:val="Основной текст Знак"/>
    <w:basedOn w:val="a0"/>
    <w:link w:val="a3"/>
    <w:rsid w:val="00B17037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customStyle="1" w:styleId="1">
    <w:name w:val="Название объекта1"/>
    <w:basedOn w:val="a"/>
    <w:next w:val="a"/>
    <w:rsid w:val="00B17037"/>
    <w:pPr>
      <w:snapToGrid w:val="0"/>
      <w:jc w:val="center"/>
    </w:pPr>
    <w:rPr>
      <w:rFonts w:ascii="Tahoma" w:hAnsi="Tahoma" w:cs="Tahoma"/>
      <w:color w:val="000000"/>
      <w:szCs w:val="20"/>
      <w:lang w:val="uk-UA"/>
    </w:rPr>
  </w:style>
  <w:style w:type="paragraph" w:customStyle="1" w:styleId="Style1">
    <w:name w:val="Style1"/>
    <w:basedOn w:val="a"/>
    <w:rsid w:val="00B17037"/>
    <w:pPr>
      <w:autoSpaceDE w:val="0"/>
      <w:spacing w:line="31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2CBD-0C3B-470D-8A6C-14E157E2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2019-06-10T12:24:00Z</dcterms:created>
  <dcterms:modified xsi:type="dcterms:W3CDTF">2019-06-18T07:32:00Z</dcterms:modified>
</cp:coreProperties>
</file>