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FC" w:rsidRPr="00D93A74" w:rsidRDefault="00EC5AFC" w:rsidP="00EC5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3A7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93A74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колегії</w:t>
      </w:r>
    </w:p>
    <w:p w:rsidR="00DC7DB2" w:rsidRPr="00D93A74" w:rsidRDefault="00BF4DD3" w:rsidP="009D6D62">
      <w:pPr>
        <w:pStyle w:val="3"/>
        <w:numPr>
          <w:ilvl w:val="0"/>
          <w:numId w:val="0"/>
        </w:num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93A74">
        <w:rPr>
          <w:rFonts w:ascii="Times New Roman" w:hAnsi="Times New Roman" w:cs="Times New Roman"/>
          <w:sz w:val="28"/>
          <w:szCs w:val="28"/>
          <w:lang w:val="uk-UA"/>
        </w:rPr>
        <w:t>Про виконання рішення к</w:t>
      </w:r>
      <w:r w:rsidR="00EC5AFC" w:rsidRPr="00D93A74">
        <w:rPr>
          <w:rFonts w:ascii="Times New Roman" w:hAnsi="Times New Roman" w:cs="Times New Roman"/>
          <w:sz w:val="28"/>
          <w:szCs w:val="28"/>
          <w:lang w:val="uk-UA"/>
        </w:rPr>
        <w:t>олегії від 24.12.2019 «Про стан</w:t>
      </w:r>
      <w:r w:rsidRPr="00D93A74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 управлінських процесів закладів загальної середньої  освіти – діяльність керівника, заступників директора та органів управління закладом освіти, спрямована на досягнення цілей закладу шляхом прийняття та реалізації управлінських рішень»</w:t>
      </w:r>
    </w:p>
    <w:p w:rsidR="00BF4DD3" w:rsidRPr="00D93A74" w:rsidRDefault="00BF4DD3" w:rsidP="00EC5AF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93A74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030043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D93A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 2020 року</w:t>
      </w:r>
    </w:p>
    <w:p w:rsidR="00BF4DD3" w:rsidRPr="00D93A74" w:rsidRDefault="00BF4DD3" w:rsidP="00AD1798">
      <w:pPr>
        <w:pStyle w:val="3"/>
        <w:numPr>
          <w:ilvl w:val="5"/>
          <w:numId w:val="2"/>
        </w:numPr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30043" w:rsidRDefault="00BF4DD3" w:rsidP="0003004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A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  <w:r w:rsidRPr="00D93A74">
        <w:rPr>
          <w:rFonts w:ascii="Times New Roman" w:hAnsi="Times New Roman" w:cs="Times New Roman"/>
          <w:sz w:val="28"/>
          <w:szCs w:val="28"/>
          <w:lang w:val="uk-UA"/>
        </w:rPr>
        <w:t>Прийняття управлінських рішень директором школи – це вибір найоптимальнішого до конкретної ситуації способу розв’язання проблеми з кількох можливих варіантів з максимальною аргументацією. Усі управлінські рішення можуть бути ефективними лише за умови, якщо це рішення базується на своєчасній та достовірній інформації, відповідає потребам закладу та враховує пропозиції вс</w:t>
      </w:r>
      <w:r w:rsidR="00030043">
        <w:rPr>
          <w:rFonts w:ascii="Times New Roman" w:hAnsi="Times New Roman" w:cs="Times New Roman"/>
          <w:sz w:val="28"/>
          <w:szCs w:val="28"/>
          <w:lang w:val="uk-UA"/>
        </w:rPr>
        <w:t>іх учасників освітнього процесу</w:t>
      </w:r>
    </w:p>
    <w:p w:rsidR="00155F26" w:rsidRPr="005771E5" w:rsidRDefault="00BF4DD3" w:rsidP="00030043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043">
        <w:rPr>
          <w:rFonts w:ascii="Times New Roman" w:hAnsi="Times New Roman" w:cs="Times New Roman"/>
          <w:sz w:val="28"/>
          <w:szCs w:val="28"/>
          <w:lang w:val="uk-UA"/>
        </w:rPr>
        <w:t>На  виконання  наказу  відділу  освіти  Конотопської міської ради  від</w:t>
      </w:r>
      <w:r w:rsidR="00030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24.12. 2019   № 669-од  «Про виконання рішення колегії від 24.12.2019 </w:t>
      </w:r>
      <w:r w:rsidR="0003004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«Про стан  управлінських  процесів  закладів  загальної  середньої  освіти –</w:t>
      </w:r>
      <w:r w:rsidR="0003004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діяльність керівника, заступників директора та органів управління закладом</w:t>
      </w:r>
      <w:r w:rsidR="0003004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освіти,  спрямована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5A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досягнення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цілей  закладу  шляхом  прийняття </w:t>
      </w:r>
      <w:r w:rsidR="00C745A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E647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реалізації  управлінських  рішень»  у  лютому 2020 року усі заклади освіти</w:t>
      </w:r>
      <w:r w:rsidR="007E647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проаналізували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колегі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2018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798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798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роки, 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DB2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подали </w:t>
      </w:r>
      <w:r w:rsidR="00DC7DB2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3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DB2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47C3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DB2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D47C3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DB2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D47C3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DB2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>освіти,</w:t>
      </w:r>
      <w:r w:rsidR="00D47C3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DB2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D1798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вказавши </w:t>
      </w:r>
      <w:r w:rsidR="00D47C3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DB2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виконання 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рішення,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виконавця,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="00AD1798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798" w:rsidRPr="005771E5">
        <w:rPr>
          <w:rFonts w:ascii="Times New Roman" w:hAnsi="Times New Roman" w:cs="Times New Roman"/>
          <w:sz w:val="28"/>
          <w:szCs w:val="28"/>
          <w:lang w:val="uk-UA"/>
        </w:rPr>
        <w:t>виконання,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відмітку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зняття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з контролю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 чи 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D0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 терміну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47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7E647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даного</w:t>
      </w:r>
      <w:r w:rsidR="007E647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рішення.</w:t>
      </w:r>
      <w:r w:rsidR="007E647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Таку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3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детальну</w:t>
      </w:r>
      <w:r w:rsidR="007E647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</w:t>
      </w:r>
      <w:r w:rsidR="007E647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>подали</w:t>
      </w:r>
      <w:r w:rsidR="007501AA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6D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заклади освіти про виконання рішень</w:t>
      </w:r>
      <w:r w:rsidR="00C745A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</w:t>
      </w:r>
      <w:r w:rsidR="007E3F5F" w:rsidRPr="005771E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5A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45A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C745A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подали</w:t>
      </w:r>
      <w:r w:rsidR="00C745A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4C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47C33" w:rsidRPr="005771E5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рішень педагогічних рад </w:t>
      </w:r>
      <w:r w:rsidRPr="005771E5">
        <w:rPr>
          <w:rFonts w:ascii="Times New Roman" w:hAnsi="Times New Roman" w:cs="Times New Roman"/>
          <w:sz w:val="28"/>
          <w:szCs w:val="28"/>
          <w:lang w:val="uk-UA"/>
        </w:rPr>
        <w:t>СШ №3, ЗОШ  №10, ПЗОШ.</w:t>
      </w:r>
      <w:r w:rsidRPr="005771E5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</w:t>
      </w:r>
    </w:p>
    <w:p w:rsidR="00BF4DD3" w:rsidRPr="00D93A74" w:rsidRDefault="007E3F5F" w:rsidP="00C745A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C1E21"/>
          <w:sz w:val="28"/>
          <w:szCs w:val="28"/>
          <w:lang w:val="uk-UA"/>
        </w:rPr>
      </w:pPr>
      <w:r w:rsidRPr="005771E5">
        <w:rPr>
          <w:color w:val="1C1E21"/>
          <w:sz w:val="28"/>
          <w:szCs w:val="28"/>
          <w:lang w:val="uk-UA"/>
        </w:rPr>
        <w:t xml:space="preserve">На виконання рішення колегії  відділу освіти від 24.12.2019 </w:t>
      </w:r>
      <w:r w:rsidR="00155F26" w:rsidRPr="005771E5">
        <w:rPr>
          <w:color w:val="1C1E21"/>
          <w:sz w:val="28"/>
          <w:szCs w:val="28"/>
          <w:lang w:val="uk-UA"/>
        </w:rPr>
        <w:t xml:space="preserve">9 </w:t>
      </w:r>
      <w:proofErr w:type="spellStart"/>
      <w:r w:rsidR="00155F26" w:rsidRPr="005771E5">
        <w:rPr>
          <w:color w:val="1C1E21"/>
          <w:sz w:val="28"/>
          <w:szCs w:val="28"/>
          <w:lang w:val="uk-UA"/>
        </w:rPr>
        <w:t>cічня</w:t>
      </w:r>
      <w:proofErr w:type="spellEnd"/>
      <w:r w:rsidR="00155F26" w:rsidRPr="005771E5">
        <w:rPr>
          <w:color w:val="1C1E21"/>
          <w:sz w:val="28"/>
          <w:szCs w:val="28"/>
          <w:lang w:val="uk-UA"/>
        </w:rPr>
        <w:t xml:space="preserve"> 2020 року </w:t>
      </w:r>
      <w:r w:rsidR="00155F26" w:rsidRPr="005771E5">
        <w:rPr>
          <w:sz w:val="28"/>
          <w:szCs w:val="28"/>
          <w:lang w:val="uk-UA"/>
        </w:rPr>
        <w:t xml:space="preserve">на базі Конотопської СШ №2 </w:t>
      </w:r>
      <w:r w:rsidR="00155F26" w:rsidRPr="005771E5">
        <w:rPr>
          <w:rStyle w:val="textexposedshow"/>
          <w:color w:val="1C1E21"/>
          <w:sz w:val="28"/>
          <w:szCs w:val="28"/>
          <w:lang w:val="uk-UA"/>
        </w:rPr>
        <w:t>д</w:t>
      </w:r>
      <w:r w:rsidR="00BF4DD3" w:rsidRPr="005771E5">
        <w:rPr>
          <w:rStyle w:val="textexposedshow"/>
          <w:color w:val="1C1E21"/>
          <w:sz w:val="28"/>
          <w:szCs w:val="28"/>
          <w:lang w:val="uk-UA"/>
        </w:rPr>
        <w:t>иректори та заступники директорів</w:t>
      </w:r>
      <w:r w:rsidR="00BF4DD3" w:rsidRPr="00D93A74">
        <w:rPr>
          <w:rStyle w:val="textexposedshow"/>
          <w:color w:val="1C1E21"/>
          <w:sz w:val="28"/>
          <w:szCs w:val="28"/>
          <w:lang w:val="uk-UA"/>
        </w:rPr>
        <w:t xml:space="preserve"> під час </w:t>
      </w:r>
      <w:r w:rsidR="00BF4DD3" w:rsidRPr="00D93A74">
        <w:rPr>
          <w:sz w:val="28"/>
          <w:szCs w:val="28"/>
          <w:lang w:val="uk-UA"/>
        </w:rPr>
        <w:t>інструктивного  семінару «Управлінс</w:t>
      </w:r>
      <w:r w:rsidR="00155F26" w:rsidRPr="00D93A74">
        <w:rPr>
          <w:sz w:val="28"/>
          <w:szCs w:val="28"/>
          <w:lang w:val="uk-UA"/>
        </w:rPr>
        <w:t xml:space="preserve">ькі процеси в закладі освіти.  </w:t>
      </w:r>
      <w:r w:rsidR="00BF4DD3" w:rsidRPr="00D93A74">
        <w:rPr>
          <w:sz w:val="28"/>
          <w:szCs w:val="28"/>
          <w:lang w:val="uk-UA"/>
        </w:rPr>
        <w:t xml:space="preserve">Прийняття управлінських рішень» </w:t>
      </w:r>
      <w:r w:rsidR="00155F26" w:rsidRPr="00D93A74">
        <w:rPr>
          <w:color w:val="1C1E21"/>
          <w:sz w:val="28"/>
          <w:szCs w:val="28"/>
          <w:lang w:val="uk-UA"/>
        </w:rPr>
        <w:t xml:space="preserve">за участі Алли Рябухи, начальника управління Державної служби якості освіти в Сумській області, </w:t>
      </w:r>
      <w:r w:rsidR="00BF4DD3" w:rsidRPr="00D93A74">
        <w:rPr>
          <w:rStyle w:val="textexposedshow"/>
          <w:color w:val="1C1E21"/>
          <w:sz w:val="28"/>
          <w:szCs w:val="28"/>
          <w:lang w:val="uk-UA"/>
        </w:rPr>
        <w:t xml:space="preserve">взяли активну участь у розробленні </w:t>
      </w:r>
      <w:proofErr w:type="spellStart"/>
      <w:r w:rsidR="00BF4DD3" w:rsidRPr="00D93A74">
        <w:rPr>
          <w:rStyle w:val="textexposedshow"/>
          <w:color w:val="1C1E21"/>
          <w:sz w:val="28"/>
          <w:szCs w:val="28"/>
          <w:lang w:val="uk-UA"/>
        </w:rPr>
        <w:t>проєкту</w:t>
      </w:r>
      <w:proofErr w:type="spellEnd"/>
      <w:r w:rsidR="00BF4DD3" w:rsidRPr="00D93A74">
        <w:rPr>
          <w:rStyle w:val="textexposedshow"/>
          <w:color w:val="1C1E21"/>
          <w:sz w:val="28"/>
          <w:szCs w:val="28"/>
          <w:lang w:val="uk-UA"/>
        </w:rPr>
        <w:t xml:space="preserve"> річного плану роботи школи відповідно до 4-х напрямів </w:t>
      </w:r>
      <w:proofErr w:type="spellStart"/>
      <w:r w:rsidR="00BF4DD3" w:rsidRPr="00D93A74">
        <w:rPr>
          <w:rStyle w:val="textexposedshow"/>
          <w:color w:val="1C1E21"/>
          <w:sz w:val="28"/>
          <w:szCs w:val="28"/>
          <w:lang w:val="uk-UA"/>
        </w:rPr>
        <w:t>самооцінювання</w:t>
      </w:r>
      <w:proofErr w:type="spellEnd"/>
      <w:r w:rsidR="00BF4DD3" w:rsidRPr="00D93A74">
        <w:rPr>
          <w:rStyle w:val="textexposedshow"/>
          <w:color w:val="1C1E21"/>
          <w:sz w:val="28"/>
          <w:szCs w:val="28"/>
          <w:lang w:val="uk-UA"/>
        </w:rPr>
        <w:t xml:space="preserve"> якості освітньої діяльності</w:t>
      </w:r>
      <w:r w:rsidR="00155F26" w:rsidRPr="00D93A74">
        <w:rPr>
          <w:rStyle w:val="textexposedshow"/>
          <w:color w:val="1C1E21"/>
          <w:sz w:val="28"/>
          <w:szCs w:val="28"/>
          <w:lang w:val="uk-UA"/>
        </w:rPr>
        <w:t>.</w:t>
      </w:r>
      <w:r w:rsidR="00C745AC" w:rsidRPr="00D93A74">
        <w:rPr>
          <w:color w:val="1C1E21"/>
          <w:sz w:val="28"/>
          <w:szCs w:val="28"/>
          <w:lang w:val="uk-UA"/>
        </w:rPr>
        <w:t xml:space="preserve"> Д</w:t>
      </w:r>
      <w:r w:rsidR="00BF4DD3" w:rsidRPr="00D93A74">
        <w:rPr>
          <w:color w:val="1C1E21"/>
          <w:sz w:val="28"/>
          <w:szCs w:val="28"/>
          <w:lang w:val="uk-UA"/>
        </w:rPr>
        <w:t xml:space="preserve">ану роботу продовжено методичною службою міста із залученням керівників </w:t>
      </w:r>
      <w:r w:rsidR="00C745AC" w:rsidRPr="00D93A74">
        <w:rPr>
          <w:color w:val="1C1E21"/>
          <w:sz w:val="28"/>
          <w:szCs w:val="28"/>
          <w:lang w:val="uk-UA"/>
        </w:rPr>
        <w:t xml:space="preserve"> </w:t>
      </w:r>
      <w:r w:rsidR="00BF4DD3" w:rsidRPr="00D93A74">
        <w:rPr>
          <w:color w:val="1C1E21"/>
          <w:sz w:val="28"/>
          <w:szCs w:val="28"/>
          <w:lang w:val="uk-UA"/>
        </w:rPr>
        <w:t>закладів освіти: створено електронний варіант річного плану роботи закладу освіти як зразка сучасного річного плану, який відповідає вимогам «Абетки для директора» (Рекомендаціям щодо побудови внутрішньої системи забезпечення якості освіти у закладі загальної середньої освіти).</w:t>
      </w:r>
    </w:p>
    <w:p w:rsidR="00BF4DD3" w:rsidRPr="00D93A74" w:rsidRDefault="00BF4DD3" w:rsidP="000200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A74">
        <w:rPr>
          <w:rFonts w:ascii="Times New Roman" w:hAnsi="Times New Roman" w:cs="Times New Roman"/>
          <w:sz w:val="28"/>
          <w:szCs w:val="28"/>
          <w:lang w:val="uk-UA"/>
        </w:rPr>
        <w:t>Керівники закладів освіти міста стали більш активними у підвищенні свого рівня кваліфікації з питання прийняття управлінських рішень, проявляють ініціативу, реагують на нові підходи щодо реалізації завдань освіти, щоб прийняті управлінські рішення були дійс</w:t>
      </w:r>
      <w:r w:rsidR="000200A7" w:rsidRPr="00D93A74">
        <w:rPr>
          <w:rFonts w:ascii="Times New Roman" w:hAnsi="Times New Roman" w:cs="Times New Roman"/>
          <w:sz w:val="28"/>
          <w:szCs w:val="28"/>
          <w:lang w:val="uk-UA"/>
        </w:rPr>
        <w:t>но ефективними.</w:t>
      </w:r>
    </w:p>
    <w:p w:rsidR="00D93A74" w:rsidRPr="00030043" w:rsidRDefault="00030043" w:rsidP="00D93A74">
      <w:pPr>
        <w:spacing w:line="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004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П.</w:t>
      </w:r>
      <w:r w:rsidR="00D93A74" w:rsidRPr="0003004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2.1. Виконано.</w:t>
      </w:r>
    </w:p>
    <w:p w:rsidR="00D93A74" w:rsidRPr="00D93A74" w:rsidRDefault="00D93A74" w:rsidP="00D93A74">
      <w:pPr>
        <w:spacing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A7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Проаналіз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овано</w:t>
      </w:r>
      <w:r w:rsidRPr="00D93A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управлінських рішень педагогічних рад, </w:t>
      </w:r>
      <w:r w:rsidRPr="00D93A7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рішень колегії відділу освіти за 2018 та 2019 роки,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закладами загальної середньої освіти </w:t>
      </w:r>
      <w:r w:rsidRPr="00D93A7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Pr="00D93A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звіт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D93A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Конотопського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міського методичного кабінету, інформацію узагальнено.</w:t>
      </w:r>
    </w:p>
    <w:p w:rsidR="00D93A74" w:rsidRPr="00030043" w:rsidRDefault="00030043" w:rsidP="00D93A74">
      <w:pPr>
        <w:spacing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043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="00D93A74" w:rsidRPr="00030043">
        <w:rPr>
          <w:rFonts w:ascii="Times New Roman" w:hAnsi="Times New Roman" w:cs="Times New Roman"/>
          <w:b/>
          <w:sz w:val="28"/>
          <w:szCs w:val="28"/>
          <w:lang w:val="uk-UA"/>
        </w:rPr>
        <w:t>2.2. Виконано.</w:t>
      </w:r>
    </w:p>
    <w:p w:rsidR="00D93A74" w:rsidRPr="00D93A74" w:rsidRDefault="00D93A74" w:rsidP="00D93A74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постійне підвищення </w:t>
      </w:r>
      <w:r w:rsidRPr="00D93A74">
        <w:rPr>
          <w:rFonts w:ascii="Times New Roman" w:hAnsi="Times New Roman" w:cs="Times New Roman"/>
          <w:sz w:val="28"/>
          <w:szCs w:val="28"/>
          <w:lang w:val="uk-UA"/>
        </w:rPr>
        <w:t>рівень кваліфікації з питання прийняття управлінських рішень, прояв  ініціатив</w:t>
      </w:r>
      <w:r w:rsidR="003A15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93A74">
        <w:rPr>
          <w:rFonts w:ascii="Times New Roman" w:hAnsi="Times New Roman" w:cs="Times New Roman"/>
          <w:sz w:val="28"/>
          <w:szCs w:val="28"/>
          <w:lang w:val="uk-UA"/>
        </w:rPr>
        <w:t>, реагува</w:t>
      </w:r>
      <w:r w:rsidR="003A1528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D93A74">
        <w:rPr>
          <w:rFonts w:ascii="Times New Roman" w:hAnsi="Times New Roman" w:cs="Times New Roman"/>
          <w:sz w:val="28"/>
          <w:szCs w:val="28"/>
          <w:lang w:val="uk-UA"/>
        </w:rPr>
        <w:t xml:space="preserve"> на нові підходи щодо реалізації завдань освіти, щоб прийняті управлінські рішення були ефективними.</w:t>
      </w:r>
    </w:p>
    <w:p w:rsidR="003A1528" w:rsidRPr="00030043" w:rsidRDefault="00030043" w:rsidP="00D93A74">
      <w:pPr>
        <w:spacing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043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="00D93A74" w:rsidRPr="00030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2.3. </w:t>
      </w:r>
      <w:r w:rsidR="003A1528" w:rsidRPr="00030043">
        <w:rPr>
          <w:rFonts w:ascii="Times New Roman" w:hAnsi="Times New Roman" w:cs="Times New Roman"/>
          <w:b/>
          <w:sz w:val="28"/>
          <w:szCs w:val="28"/>
          <w:lang w:val="uk-UA"/>
        </w:rPr>
        <w:t>Виконано.</w:t>
      </w:r>
    </w:p>
    <w:p w:rsidR="00D93A74" w:rsidRPr="00D93A74" w:rsidRDefault="00D93A74" w:rsidP="00D93A74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A74">
        <w:rPr>
          <w:rFonts w:ascii="Times New Roman" w:hAnsi="Times New Roman" w:cs="Times New Roman"/>
          <w:sz w:val="28"/>
          <w:szCs w:val="28"/>
          <w:lang w:val="uk-UA"/>
        </w:rPr>
        <w:t>Врахову</w:t>
      </w:r>
      <w:r w:rsidR="003A1528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D93A74">
        <w:rPr>
          <w:rFonts w:ascii="Times New Roman" w:hAnsi="Times New Roman" w:cs="Times New Roman"/>
          <w:sz w:val="28"/>
          <w:szCs w:val="28"/>
          <w:lang w:val="uk-UA"/>
        </w:rPr>
        <w:t xml:space="preserve"> при прийнятті управлінських рішень умови колективного договору, посадові інструкції, правила внутрішнього розпорядку</w:t>
      </w:r>
    </w:p>
    <w:p w:rsidR="003A1528" w:rsidRPr="00030043" w:rsidRDefault="003A1528" w:rsidP="00030043">
      <w:pPr>
        <w:spacing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043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="00D93A74" w:rsidRPr="0003004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030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Виконано.</w:t>
      </w:r>
    </w:p>
    <w:p w:rsidR="00D93A74" w:rsidRDefault="00D93A74" w:rsidP="00030043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A74">
        <w:rPr>
          <w:rFonts w:ascii="Times New Roman" w:hAnsi="Times New Roman" w:cs="Times New Roman"/>
          <w:sz w:val="28"/>
          <w:szCs w:val="28"/>
          <w:lang w:val="uk-UA"/>
        </w:rPr>
        <w:t>Науково-методичн</w:t>
      </w:r>
      <w:r w:rsidR="003A152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D93A74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3A152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D93A74">
        <w:rPr>
          <w:rFonts w:ascii="Times New Roman" w:hAnsi="Times New Roman" w:cs="Times New Roman"/>
          <w:sz w:val="28"/>
          <w:szCs w:val="28"/>
          <w:lang w:val="uk-UA"/>
        </w:rPr>
        <w:t xml:space="preserve"> Конотопський міський методичний кабінет (завідувач </w:t>
      </w:r>
      <w:proofErr w:type="spellStart"/>
      <w:r w:rsidRPr="00D93A74">
        <w:rPr>
          <w:rFonts w:ascii="Times New Roman" w:hAnsi="Times New Roman" w:cs="Times New Roman"/>
          <w:sz w:val="28"/>
          <w:szCs w:val="28"/>
          <w:lang w:val="uk-UA"/>
        </w:rPr>
        <w:t>Зеленська</w:t>
      </w:r>
      <w:proofErr w:type="spellEnd"/>
      <w:r w:rsidRPr="00D93A74">
        <w:rPr>
          <w:rFonts w:ascii="Times New Roman" w:hAnsi="Times New Roman" w:cs="Times New Roman"/>
          <w:sz w:val="28"/>
          <w:szCs w:val="28"/>
          <w:lang w:val="uk-UA"/>
        </w:rPr>
        <w:t xml:space="preserve"> Л.М.) прове</w:t>
      </w:r>
      <w:r w:rsidR="003A1528">
        <w:rPr>
          <w:rFonts w:ascii="Times New Roman" w:hAnsi="Times New Roman" w:cs="Times New Roman"/>
          <w:sz w:val="28"/>
          <w:szCs w:val="28"/>
          <w:lang w:val="uk-UA"/>
        </w:rPr>
        <w:t>дено</w:t>
      </w:r>
      <w:r w:rsidRPr="00D93A74">
        <w:rPr>
          <w:rFonts w:ascii="Times New Roman" w:hAnsi="Times New Roman" w:cs="Times New Roman"/>
          <w:sz w:val="28"/>
          <w:szCs w:val="28"/>
          <w:lang w:val="uk-UA"/>
        </w:rPr>
        <w:t xml:space="preserve"> інструктивний семінар «Управлінські процеси в закладі освіти. Прийняття управлінських рішень» із залученням начальника Державної служби якості освіти в</w:t>
      </w:r>
      <w:r w:rsidR="003A1528">
        <w:rPr>
          <w:rFonts w:ascii="Times New Roman" w:hAnsi="Times New Roman" w:cs="Times New Roman"/>
          <w:sz w:val="28"/>
          <w:szCs w:val="28"/>
          <w:lang w:val="uk-UA"/>
        </w:rPr>
        <w:t xml:space="preserve"> Сумській області Рябухи А.П. 9 </w:t>
      </w:r>
      <w:r w:rsidRPr="00D93A74">
        <w:rPr>
          <w:rFonts w:ascii="Times New Roman" w:hAnsi="Times New Roman" w:cs="Times New Roman"/>
          <w:sz w:val="28"/>
          <w:szCs w:val="28"/>
          <w:lang w:val="uk-UA"/>
        </w:rPr>
        <w:t xml:space="preserve">січня 2020 року. </w:t>
      </w:r>
    </w:p>
    <w:p w:rsidR="00030043" w:rsidRDefault="00C8742E" w:rsidP="00030043">
      <w:pPr>
        <w:spacing w:line="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урахуванням вищезазначеного</w:t>
      </w:r>
      <w:r w:rsidR="00030043">
        <w:rPr>
          <w:rFonts w:ascii="Times New Roman" w:hAnsi="Times New Roman" w:cs="Times New Roman"/>
          <w:sz w:val="28"/>
          <w:szCs w:val="28"/>
          <w:lang w:val="uk-UA"/>
        </w:rPr>
        <w:t xml:space="preserve"> колегія </w:t>
      </w:r>
      <w:r w:rsidR="00030043" w:rsidRPr="008927C0">
        <w:rPr>
          <w:rFonts w:ascii="Times New Roman" w:hAnsi="Times New Roman" w:cs="Times New Roman"/>
          <w:b/>
          <w:sz w:val="28"/>
          <w:szCs w:val="28"/>
          <w:lang w:val="uk-UA"/>
        </w:rPr>
        <w:t>ухвалила</w:t>
      </w:r>
      <w:r w:rsidR="0003004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30043" w:rsidRPr="00D93A74" w:rsidRDefault="00030043" w:rsidP="00030043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42E" w:rsidRPr="00C8742E" w:rsidRDefault="00C8742E" w:rsidP="00C8742E">
      <w:pPr>
        <w:pStyle w:val="a3"/>
        <w:numPr>
          <w:ilvl w:val="0"/>
          <w:numId w:val="4"/>
        </w:numPr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Інформацію про хід виконання цього рішення взяти до відома.</w:t>
      </w:r>
    </w:p>
    <w:p w:rsidR="00030043" w:rsidRPr="00C8742E" w:rsidRDefault="00C8742E" w:rsidP="00C8742E">
      <w:pPr>
        <w:pStyle w:val="a3"/>
        <w:numPr>
          <w:ilvl w:val="0"/>
          <w:numId w:val="4"/>
        </w:numPr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30043" w:rsidRPr="00C874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зв’язку з виконанням усіх пунктів</w:t>
      </w:r>
      <w:r w:rsidR="00030043" w:rsidRPr="00C874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0043" w:rsidRPr="00C8742E">
        <w:rPr>
          <w:rFonts w:ascii="Times New Roman" w:hAnsi="Times New Roman" w:cs="Times New Roman"/>
          <w:sz w:val="28"/>
          <w:szCs w:val="28"/>
          <w:lang w:val="uk-UA"/>
        </w:rPr>
        <w:t>колегії від 24.12.2019 «Про стан реалізації управлінських процесів закладів загальної середньої  освіти – діяльність керівника, заступників директора та органів управління закладом освіти, спрямована на досягнення цілей закладу шляхом прийняття та реалізації управлінських рішень» дане рішення зняти з контролю.</w:t>
      </w:r>
    </w:p>
    <w:p w:rsidR="009D6D62" w:rsidRPr="00D93A74" w:rsidRDefault="009D6D62" w:rsidP="00BF4DD3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D6D62" w:rsidRPr="00D93A74" w:rsidRDefault="009D6D62" w:rsidP="00BF4DD3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1798" w:rsidRPr="00D93A74" w:rsidRDefault="00AD1798" w:rsidP="00BF4DD3">
      <w:pPr>
        <w:spacing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D93A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В.о</w:t>
      </w:r>
      <w:proofErr w:type="spellEnd"/>
      <w:r w:rsidRPr="00D93A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начальника відділу освіти                      Юлія   МУСІЄНКО </w:t>
      </w:r>
    </w:p>
    <w:p w:rsidR="00BF4DD3" w:rsidRPr="00D93A74" w:rsidRDefault="00BF4DD3" w:rsidP="00BF4D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A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BF4DD3" w:rsidRPr="00D93A74" w:rsidRDefault="00BF4DD3" w:rsidP="00BF4DD3">
      <w:pPr>
        <w:tabs>
          <w:tab w:val="left" w:pos="392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E5558" w:rsidRPr="00D93A74" w:rsidRDefault="004E555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E5558" w:rsidRPr="00D93A74" w:rsidSect="004E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103187"/>
    <w:multiLevelType w:val="hybridMultilevel"/>
    <w:tmpl w:val="B5366DD4"/>
    <w:lvl w:ilvl="0" w:tplc="BC4C20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D684F"/>
    <w:multiLevelType w:val="hybridMultilevel"/>
    <w:tmpl w:val="D4F8E91A"/>
    <w:lvl w:ilvl="0" w:tplc="A6BAE168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7D3728"/>
    <w:multiLevelType w:val="multilevel"/>
    <w:tmpl w:val="8648E89E"/>
    <w:lvl w:ilvl="0">
      <w:start w:val="24"/>
      <w:numFmt w:val="decimal"/>
      <w:pStyle w:val="1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pStyle w:val="3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DD3"/>
    <w:rsid w:val="000200A7"/>
    <w:rsid w:val="000256D3"/>
    <w:rsid w:val="00030043"/>
    <w:rsid w:val="00155F26"/>
    <w:rsid w:val="00176D3B"/>
    <w:rsid w:val="001A0DD3"/>
    <w:rsid w:val="003A1528"/>
    <w:rsid w:val="004703D6"/>
    <w:rsid w:val="004E5558"/>
    <w:rsid w:val="0052230A"/>
    <w:rsid w:val="00547035"/>
    <w:rsid w:val="005771E5"/>
    <w:rsid w:val="00583EF0"/>
    <w:rsid w:val="007501AA"/>
    <w:rsid w:val="007E3F5F"/>
    <w:rsid w:val="007E647C"/>
    <w:rsid w:val="00832D15"/>
    <w:rsid w:val="008937C4"/>
    <w:rsid w:val="0096644C"/>
    <w:rsid w:val="009752B6"/>
    <w:rsid w:val="009B51E2"/>
    <w:rsid w:val="009D6D62"/>
    <w:rsid w:val="00AD1798"/>
    <w:rsid w:val="00AD6A0F"/>
    <w:rsid w:val="00B115CE"/>
    <w:rsid w:val="00B34182"/>
    <w:rsid w:val="00BF4DD3"/>
    <w:rsid w:val="00C224D0"/>
    <w:rsid w:val="00C273DC"/>
    <w:rsid w:val="00C52503"/>
    <w:rsid w:val="00C745AC"/>
    <w:rsid w:val="00C8742E"/>
    <w:rsid w:val="00D47C33"/>
    <w:rsid w:val="00D93A74"/>
    <w:rsid w:val="00DC7DB2"/>
    <w:rsid w:val="00E4773B"/>
    <w:rsid w:val="00EC5AFC"/>
    <w:rsid w:val="00FD39BE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D3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F4DD3"/>
    <w:pPr>
      <w:keepNext/>
      <w:numPr>
        <w:numId w:val="1"/>
      </w:numPr>
      <w:tabs>
        <w:tab w:val="num" w:pos="360"/>
      </w:tabs>
      <w:ind w:left="0" w:firstLine="0"/>
      <w:jc w:val="center"/>
      <w:outlineLvl w:val="0"/>
    </w:pPr>
    <w:rPr>
      <w:b/>
      <w:bCs/>
      <w:caps/>
      <w:color w:val="000000"/>
      <w:sz w:val="20"/>
    </w:rPr>
  </w:style>
  <w:style w:type="paragraph" w:styleId="3">
    <w:name w:val="heading 3"/>
    <w:basedOn w:val="a"/>
    <w:next w:val="a"/>
    <w:link w:val="30"/>
    <w:unhideWhenUsed/>
    <w:qFormat/>
    <w:rsid w:val="00BF4DD3"/>
    <w:pPr>
      <w:keepNext/>
      <w:numPr>
        <w:ilvl w:val="2"/>
        <w:numId w:val="1"/>
      </w:numPr>
      <w:tabs>
        <w:tab w:val="num" w:pos="360"/>
      </w:tabs>
      <w:autoSpaceDE w:val="0"/>
      <w:ind w:left="0" w:firstLine="0"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DD3"/>
    <w:rPr>
      <w:rFonts w:ascii="Liberation Serif" w:eastAsia="DejaVu Sans" w:hAnsi="Liberation Serif" w:cs="FreeSans"/>
      <w:b/>
      <w:bCs/>
      <w:caps/>
      <w:color w:val="000000"/>
      <w:kern w:val="2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BF4DD3"/>
    <w:rPr>
      <w:rFonts w:ascii="Liberation Serif" w:eastAsia="DejaVu Sans" w:hAnsi="Liberation Serif" w:cs="FreeSans"/>
      <w:b/>
      <w:bCs/>
      <w:color w:val="000000"/>
      <w:kern w:val="2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BF4DD3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BF4DD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textexposedshow">
    <w:name w:val="text_exposed_show"/>
    <w:basedOn w:val="a0"/>
    <w:rsid w:val="00BF4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2020-04-16T12:37:00Z</dcterms:created>
  <dcterms:modified xsi:type="dcterms:W3CDTF">2020-04-27T11:11:00Z</dcterms:modified>
</cp:coreProperties>
</file>