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4F7" w:rsidRPr="00871B2D" w:rsidRDefault="00FE24F7" w:rsidP="00FE24F7">
      <w:pPr>
        <w:rPr>
          <w:sz w:val="16"/>
          <w:szCs w:val="16"/>
          <w:lang w:val="uk-UA"/>
        </w:rPr>
      </w:pPr>
      <w:r w:rsidRPr="00871B2D">
        <w:rPr>
          <w:noProof/>
          <w:sz w:val="16"/>
          <w:szCs w:val="1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2650617</wp:posOffset>
            </wp:positionH>
            <wp:positionV relativeFrom="paragraph">
              <wp:posOffset>-634746</wp:posOffset>
            </wp:positionV>
            <wp:extent cx="597408" cy="731520"/>
            <wp:effectExtent l="0" t="0" r="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0796" w:rsidRPr="00600796">
        <w:rPr>
          <w:noProof/>
          <w:sz w:val="16"/>
          <w:szCs w:val="16"/>
          <w:lang w:val="uk-UA"/>
        </w:rPr>
        <w:pict>
          <v:line id="_x0000_s1026" style="position:absolute;z-index:251660288;mso-position-horizontal-relative:text;mso-position-vertical-relative:text" from="-17.85pt,-53.85pt" to="-17.85pt,103.1pt" stroked="f"/>
        </w:pict>
      </w:r>
      <w:r w:rsidR="00600796" w:rsidRPr="00600796">
        <w:rPr>
          <w:noProof/>
          <w:sz w:val="16"/>
          <w:szCs w:val="16"/>
          <w:lang w:val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36pt;margin-top:0;width:27pt;height:45pt;z-index:251661312;mso-position-horizontal-relative:text;mso-position-vertical-relative:text" filled="f" stroked="f">
            <v:textbox style="layout-flow:vertical;mso-layout-flow-alt:bottom-to-top">
              <w:txbxContent>
                <w:p w:rsidR="00FE24F7" w:rsidRPr="00C626FE" w:rsidRDefault="00FE24F7" w:rsidP="00FE24F7">
                  <w:pPr>
                    <w:rPr>
                      <w:color w:val="FFFFFF"/>
                      <w:lang w:val="uk-UA"/>
                    </w:rPr>
                  </w:pPr>
                  <w:smartTag w:uri="urn:schemas-microsoft-com:office:smarttags" w:element="metricconverter">
                    <w:smartTagPr>
                      <w:attr w:name="ProductID" w:val="55 мм"/>
                    </w:smartTagPr>
                    <w:r w:rsidRPr="00C626FE">
                      <w:rPr>
                        <w:color w:val="FFFFFF"/>
                        <w:lang w:val="uk-UA"/>
                      </w:rPr>
                      <w:t>55 мм</w:t>
                    </w:r>
                  </w:smartTag>
                </w:p>
              </w:txbxContent>
            </v:textbox>
          </v:shape>
        </w:pict>
      </w:r>
    </w:p>
    <w:p w:rsidR="00FE24F7" w:rsidRPr="00871B2D" w:rsidRDefault="00FE24F7" w:rsidP="00FE24F7">
      <w:pPr>
        <w:pStyle w:val="a3"/>
        <w:rPr>
          <w:rFonts w:ascii="Times New Roman" w:hAnsi="Times New Roman"/>
          <w:b/>
          <w:sz w:val="28"/>
          <w:szCs w:val="28"/>
        </w:rPr>
      </w:pPr>
      <w:r w:rsidRPr="00871B2D">
        <w:rPr>
          <w:rFonts w:ascii="Times New Roman" w:hAnsi="Times New Roman"/>
          <w:b/>
          <w:sz w:val="28"/>
          <w:szCs w:val="28"/>
        </w:rPr>
        <w:t>Сумська  обласна  державна  адміністрація</w:t>
      </w:r>
    </w:p>
    <w:p w:rsidR="00FE24F7" w:rsidRPr="00871B2D" w:rsidRDefault="00FE24F7" w:rsidP="00FE24F7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71B2D">
        <w:rPr>
          <w:rFonts w:ascii="Times New Roman" w:hAnsi="Times New Roman" w:cs="Times New Roman"/>
          <w:sz w:val="28"/>
          <w:szCs w:val="28"/>
          <w:lang w:val="uk-UA"/>
        </w:rPr>
        <w:t>УПРАВЛІННЯ  ОСВІТИ І НАУКИ</w:t>
      </w:r>
    </w:p>
    <w:p w:rsidR="00FE24F7" w:rsidRPr="00871B2D" w:rsidRDefault="00FE24F7" w:rsidP="00FE24F7">
      <w:pPr>
        <w:jc w:val="center"/>
        <w:rPr>
          <w:b/>
          <w:snapToGrid w:val="0"/>
          <w:color w:val="000000"/>
          <w:sz w:val="28"/>
          <w:szCs w:val="28"/>
          <w:lang w:val="uk-UA"/>
        </w:rPr>
      </w:pPr>
      <w:r w:rsidRPr="00871B2D">
        <w:rPr>
          <w:b/>
          <w:snapToGrid w:val="0"/>
          <w:color w:val="000000"/>
          <w:sz w:val="28"/>
          <w:szCs w:val="28"/>
          <w:lang w:val="uk-UA"/>
        </w:rPr>
        <w:t>НАКАЗ</w:t>
      </w:r>
    </w:p>
    <w:p w:rsidR="00FE24F7" w:rsidRPr="00871B2D" w:rsidRDefault="001E0EF7" w:rsidP="00FE24F7">
      <w:pPr>
        <w:rPr>
          <w:u w:val="single"/>
          <w:lang w:val="uk-UA"/>
        </w:rPr>
      </w:pPr>
      <w:r>
        <w:rPr>
          <w:sz w:val="28"/>
          <w:szCs w:val="28"/>
          <w:lang w:val="uk-UA"/>
        </w:rPr>
        <w:t>04.02.2014</w:t>
      </w:r>
      <w:r w:rsidR="00FE24F7" w:rsidRPr="00871B2D">
        <w:rPr>
          <w:sz w:val="28"/>
          <w:szCs w:val="28"/>
          <w:lang w:val="uk-UA"/>
        </w:rPr>
        <w:t xml:space="preserve">  </w:t>
      </w:r>
      <w:r w:rsidR="00FE24F7" w:rsidRPr="00871B2D">
        <w:rPr>
          <w:lang w:val="uk-UA"/>
        </w:rPr>
        <w:t xml:space="preserve">                                              м. </w:t>
      </w:r>
      <w:r w:rsidR="00FE24F7" w:rsidRPr="00871B2D">
        <w:rPr>
          <w:snapToGrid w:val="0"/>
          <w:color w:val="000000"/>
          <w:sz w:val="28"/>
          <w:szCs w:val="28"/>
          <w:lang w:val="uk-UA"/>
        </w:rPr>
        <w:t>Суми</w:t>
      </w:r>
      <w:r w:rsidR="00FE24F7" w:rsidRPr="00871B2D">
        <w:rPr>
          <w:snapToGrid w:val="0"/>
          <w:color w:val="000000"/>
          <w:lang w:val="uk-UA"/>
        </w:rPr>
        <w:t xml:space="preserve"> </w:t>
      </w:r>
      <w:r w:rsidR="00FE24F7" w:rsidRPr="00871B2D">
        <w:rPr>
          <w:lang w:val="uk-UA"/>
        </w:rPr>
        <w:t xml:space="preserve">                                                 № </w:t>
      </w:r>
      <w:r>
        <w:rPr>
          <w:lang w:val="uk-UA"/>
        </w:rPr>
        <w:t>53-ОД</w:t>
      </w:r>
    </w:p>
    <w:p w:rsidR="00FE24F7" w:rsidRPr="00871B2D" w:rsidRDefault="00FE24F7" w:rsidP="00FE24F7">
      <w:pPr>
        <w:rPr>
          <w:color w:val="FFFFFF"/>
          <w:sz w:val="20"/>
          <w:szCs w:val="20"/>
          <w:lang w:val="uk-UA"/>
        </w:rPr>
      </w:pPr>
      <w:r w:rsidRPr="00871B2D">
        <w:rPr>
          <w:color w:val="FFFFFF"/>
          <w:lang w:val="uk-UA"/>
        </w:rPr>
        <w:t xml:space="preserve">                                       </w:t>
      </w:r>
      <w:smartTag w:uri="urn:schemas-microsoft-com:office:smarttags" w:element="metricconverter">
        <w:smartTagPr>
          <w:attr w:name="ProductID" w:val="73 мм"/>
        </w:smartTagPr>
        <w:r w:rsidRPr="00871B2D">
          <w:rPr>
            <w:color w:val="FFFFFF"/>
            <w:sz w:val="20"/>
            <w:szCs w:val="20"/>
            <w:lang w:val="uk-UA"/>
          </w:rPr>
          <w:t>73 мм</w:t>
        </w:r>
      </w:smartTag>
    </w:p>
    <w:tbl>
      <w:tblPr>
        <w:tblStyle w:val="a6"/>
        <w:tblW w:w="9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139"/>
        <w:gridCol w:w="5554"/>
      </w:tblGrid>
      <w:tr w:rsidR="00FE24F7" w:rsidRPr="00871B2D" w:rsidTr="009A1687">
        <w:trPr>
          <w:trHeight w:hRule="exact" w:val="1745"/>
        </w:trPr>
        <w:tc>
          <w:tcPr>
            <w:tcW w:w="4139" w:type="dxa"/>
          </w:tcPr>
          <w:p w:rsidR="00FE24F7" w:rsidRPr="00871B2D" w:rsidRDefault="00FE24F7" w:rsidP="00FE24F7">
            <w:pPr>
              <w:jc w:val="both"/>
              <w:rPr>
                <w:rStyle w:val="FontStyle11"/>
                <w:sz w:val="28"/>
                <w:szCs w:val="28"/>
                <w:lang w:val="uk-UA" w:eastAsia="uk-UA"/>
              </w:rPr>
            </w:pPr>
            <w:r w:rsidRPr="00871B2D">
              <w:rPr>
                <w:sz w:val="28"/>
                <w:szCs w:val="28"/>
                <w:lang w:val="uk-UA"/>
              </w:rPr>
              <w:t>Про проведення ІІ (заочного) етапу обласного конкурсу сімейних дерев-родоводів «Нехай завжди квітує дерево родинне»</w:t>
            </w:r>
          </w:p>
        </w:tc>
        <w:tc>
          <w:tcPr>
            <w:tcW w:w="5554" w:type="dxa"/>
          </w:tcPr>
          <w:p w:rsidR="00FE24F7" w:rsidRPr="00871B2D" w:rsidRDefault="00FE24F7" w:rsidP="009456D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E24F7" w:rsidRPr="005722FC" w:rsidTr="009A1687">
        <w:trPr>
          <w:trHeight w:val="2140"/>
        </w:trPr>
        <w:tc>
          <w:tcPr>
            <w:tcW w:w="9693" w:type="dxa"/>
            <w:gridSpan w:val="2"/>
          </w:tcPr>
          <w:p w:rsidR="00FE24F7" w:rsidRPr="00871B2D" w:rsidRDefault="00FE24F7" w:rsidP="003308D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pacing w:val="-3"/>
                <w:sz w:val="28"/>
                <w:szCs w:val="28"/>
                <w:lang w:val="uk-UA"/>
              </w:rPr>
            </w:pPr>
            <w:r w:rsidRPr="00871B2D">
              <w:rPr>
                <w:sz w:val="28"/>
                <w:szCs w:val="28"/>
                <w:lang w:val="uk-UA"/>
              </w:rPr>
              <w:t>На виконання Плану обласних масових заходів з дітьми та учнівською молоддю на 201</w:t>
            </w:r>
            <w:r w:rsidR="002B5C7A" w:rsidRPr="00871B2D">
              <w:rPr>
                <w:sz w:val="28"/>
                <w:szCs w:val="28"/>
                <w:lang w:val="uk-UA"/>
              </w:rPr>
              <w:t>4</w:t>
            </w:r>
            <w:r w:rsidRPr="00871B2D">
              <w:rPr>
                <w:sz w:val="28"/>
                <w:szCs w:val="28"/>
                <w:lang w:val="uk-UA"/>
              </w:rPr>
              <w:t xml:space="preserve"> рік, </w:t>
            </w:r>
            <w:r w:rsidR="005722FC" w:rsidRPr="00170B46">
              <w:rPr>
                <w:sz w:val="28"/>
                <w:szCs w:val="28"/>
                <w:lang w:val="uk-UA"/>
              </w:rPr>
              <w:t>затвердженого наказом</w:t>
            </w:r>
            <w:r w:rsidR="005722FC">
              <w:rPr>
                <w:sz w:val="28"/>
                <w:szCs w:val="28"/>
                <w:lang w:val="uk-UA"/>
              </w:rPr>
              <w:t xml:space="preserve"> управління освіти і науки від 17</w:t>
            </w:r>
            <w:r w:rsidR="005722FC" w:rsidRPr="00170B46">
              <w:rPr>
                <w:sz w:val="28"/>
                <w:szCs w:val="28"/>
                <w:lang w:val="uk-UA"/>
              </w:rPr>
              <w:t>.01.201</w:t>
            </w:r>
            <w:r w:rsidR="005722FC">
              <w:rPr>
                <w:sz w:val="28"/>
                <w:szCs w:val="28"/>
                <w:lang w:val="uk-UA"/>
              </w:rPr>
              <w:t>4 № 18</w:t>
            </w:r>
            <w:r w:rsidR="005722FC" w:rsidRPr="00170B46">
              <w:rPr>
                <w:sz w:val="28"/>
                <w:szCs w:val="28"/>
                <w:lang w:val="uk-UA"/>
              </w:rPr>
              <w:t>-ОД</w:t>
            </w:r>
            <w:r w:rsidR="005722FC">
              <w:rPr>
                <w:sz w:val="28"/>
                <w:szCs w:val="28"/>
                <w:lang w:val="uk-UA"/>
              </w:rPr>
              <w:t>, відповідно до Положення «Про обласний конкурс</w:t>
            </w:r>
            <w:r w:rsidR="005722FC" w:rsidRPr="00871B2D">
              <w:rPr>
                <w:sz w:val="28"/>
                <w:szCs w:val="28"/>
                <w:lang w:val="uk-UA"/>
              </w:rPr>
              <w:t xml:space="preserve"> сімейних дерев-родоводів «Нехай завжди квітує дерево родинне»</w:t>
            </w:r>
            <w:r w:rsidR="005722FC">
              <w:rPr>
                <w:sz w:val="28"/>
                <w:szCs w:val="28"/>
                <w:lang w:val="uk-UA"/>
              </w:rPr>
              <w:t>,</w:t>
            </w:r>
            <w:r w:rsidR="005722FC" w:rsidRPr="00871B2D">
              <w:rPr>
                <w:sz w:val="28"/>
                <w:szCs w:val="28"/>
                <w:lang w:val="uk-UA"/>
              </w:rPr>
              <w:t xml:space="preserve"> </w:t>
            </w:r>
            <w:r w:rsidRPr="00871B2D">
              <w:rPr>
                <w:sz w:val="28"/>
                <w:szCs w:val="28"/>
                <w:lang w:val="uk-UA"/>
              </w:rPr>
              <w:t>затвердженого наказом</w:t>
            </w:r>
            <w:r w:rsidR="00871B2D" w:rsidRPr="00871B2D">
              <w:rPr>
                <w:sz w:val="28"/>
                <w:szCs w:val="28"/>
                <w:lang w:val="uk-UA"/>
              </w:rPr>
              <w:t xml:space="preserve"> управління освіти і науки </w:t>
            </w:r>
            <w:r w:rsidR="005722FC" w:rsidRPr="00170B46">
              <w:rPr>
                <w:sz w:val="28"/>
                <w:szCs w:val="28"/>
                <w:lang w:val="uk-UA"/>
              </w:rPr>
              <w:t xml:space="preserve">Сумської обласної державної адміністрації </w:t>
            </w:r>
            <w:r w:rsidR="005722FC">
              <w:rPr>
                <w:sz w:val="28"/>
                <w:szCs w:val="28"/>
                <w:lang w:val="uk-UA"/>
              </w:rPr>
              <w:t xml:space="preserve">від 14.02.13 № 104-ОД та </w:t>
            </w:r>
            <w:r w:rsidRPr="00871B2D">
              <w:rPr>
                <w:sz w:val="28"/>
                <w:szCs w:val="28"/>
                <w:lang w:val="uk-UA"/>
              </w:rPr>
              <w:t>зареєстрованого в Головному управлінні юстиції у Сумськ</w:t>
            </w:r>
            <w:r w:rsidR="006C17A7">
              <w:rPr>
                <w:sz w:val="28"/>
                <w:szCs w:val="28"/>
                <w:lang w:val="uk-UA"/>
              </w:rPr>
              <w:t>ій області 22 лютого 2013 року</w:t>
            </w:r>
            <w:r w:rsidRPr="00871B2D">
              <w:rPr>
                <w:sz w:val="28"/>
                <w:szCs w:val="28"/>
                <w:lang w:val="uk-UA"/>
              </w:rPr>
              <w:t xml:space="preserve"> № 7/1403, з метою підвищення ролі родини в духовному, естетичному та національно-патріотичному вихованні</w:t>
            </w:r>
            <w:r w:rsidR="00871B2D" w:rsidRPr="00871B2D">
              <w:rPr>
                <w:sz w:val="28"/>
                <w:szCs w:val="28"/>
                <w:lang w:val="uk-UA"/>
              </w:rPr>
              <w:t xml:space="preserve"> дітей</w:t>
            </w:r>
            <w:r w:rsidRPr="00871B2D">
              <w:rPr>
                <w:sz w:val="28"/>
                <w:szCs w:val="28"/>
                <w:lang w:val="uk-UA"/>
              </w:rPr>
              <w:t>, збереження та розвитку народної культури, родинної творчості, вивчення історії роду, збереження його традицій</w:t>
            </w:r>
          </w:p>
        </w:tc>
      </w:tr>
      <w:tr w:rsidR="00FE24F7" w:rsidRPr="00871B2D" w:rsidTr="009A1687">
        <w:trPr>
          <w:trHeight w:val="359"/>
        </w:trPr>
        <w:tc>
          <w:tcPr>
            <w:tcW w:w="9693" w:type="dxa"/>
            <w:gridSpan w:val="2"/>
          </w:tcPr>
          <w:p w:rsidR="00FE24F7" w:rsidRPr="00871B2D" w:rsidRDefault="00FE24F7" w:rsidP="009456D6">
            <w:pPr>
              <w:pStyle w:val="Style1"/>
              <w:widowControl/>
              <w:spacing w:line="240" w:lineRule="auto"/>
              <w:rPr>
                <w:rStyle w:val="FontStyle11"/>
                <w:sz w:val="28"/>
                <w:szCs w:val="28"/>
                <w:lang w:val="uk-UA" w:eastAsia="uk-UA"/>
              </w:rPr>
            </w:pPr>
            <w:r w:rsidRPr="00871B2D">
              <w:rPr>
                <w:rStyle w:val="FontStyle11"/>
                <w:sz w:val="28"/>
                <w:szCs w:val="28"/>
                <w:lang w:val="uk-UA" w:eastAsia="uk-UA"/>
              </w:rPr>
              <w:t>НАКАЗУЮ:</w:t>
            </w:r>
          </w:p>
          <w:p w:rsidR="00FE24F7" w:rsidRPr="00871B2D" w:rsidRDefault="00FE24F7" w:rsidP="009456D6">
            <w:pPr>
              <w:pStyle w:val="Style4"/>
              <w:widowControl/>
              <w:tabs>
                <w:tab w:val="left" w:pos="730"/>
              </w:tabs>
              <w:spacing w:line="240" w:lineRule="auto"/>
              <w:ind w:right="-21" w:firstLine="540"/>
              <w:jc w:val="both"/>
              <w:rPr>
                <w:spacing w:val="-2"/>
                <w:sz w:val="28"/>
                <w:szCs w:val="28"/>
                <w:lang w:val="uk-UA"/>
              </w:rPr>
            </w:pPr>
            <w:r w:rsidRPr="00871B2D">
              <w:rPr>
                <w:sz w:val="28"/>
                <w:szCs w:val="28"/>
                <w:lang w:val="uk-UA"/>
              </w:rPr>
              <w:t>1.</w:t>
            </w:r>
            <w:r w:rsidRPr="00871B2D">
              <w:rPr>
                <w:color w:val="FFFFFF"/>
                <w:sz w:val="28"/>
                <w:szCs w:val="28"/>
                <w:lang w:val="uk-UA"/>
              </w:rPr>
              <w:t>.</w:t>
            </w:r>
            <w:r w:rsidRPr="00871B2D">
              <w:rPr>
                <w:sz w:val="28"/>
                <w:lang w:val="uk-UA"/>
              </w:rPr>
              <w:t> </w:t>
            </w:r>
            <w:r w:rsidR="00871B2D">
              <w:rPr>
                <w:sz w:val="28"/>
                <w:szCs w:val="28"/>
                <w:lang w:val="uk-UA"/>
              </w:rPr>
              <w:t>Провести 4–</w:t>
            </w:r>
            <w:r w:rsidRPr="00871B2D">
              <w:rPr>
                <w:sz w:val="28"/>
                <w:szCs w:val="28"/>
                <w:lang w:val="uk-UA"/>
              </w:rPr>
              <w:t>1</w:t>
            </w:r>
            <w:r w:rsidR="009A1687" w:rsidRPr="00871B2D">
              <w:rPr>
                <w:sz w:val="28"/>
                <w:szCs w:val="28"/>
                <w:lang w:val="uk-UA"/>
              </w:rPr>
              <w:t>5</w:t>
            </w:r>
            <w:r w:rsidRPr="00871B2D">
              <w:rPr>
                <w:sz w:val="28"/>
                <w:szCs w:val="28"/>
                <w:lang w:val="uk-UA"/>
              </w:rPr>
              <w:t xml:space="preserve"> </w:t>
            </w:r>
            <w:r w:rsidR="009A1687" w:rsidRPr="00871B2D">
              <w:rPr>
                <w:sz w:val="28"/>
                <w:szCs w:val="28"/>
                <w:lang w:val="uk-UA"/>
              </w:rPr>
              <w:t>березня</w:t>
            </w:r>
            <w:r w:rsidRPr="00871B2D">
              <w:rPr>
                <w:sz w:val="28"/>
                <w:szCs w:val="28"/>
                <w:lang w:val="uk-UA"/>
              </w:rPr>
              <w:t xml:space="preserve"> 201</w:t>
            </w:r>
            <w:r w:rsidR="009A1687" w:rsidRPr="00871B2D">
              <w:rPr>
                <w:sz w:val="28"/>
                <w:szCs w:val="28"/>
                <w:lang w:val="uk-UA"/>
              </w:rPr>
              <w:t>4</w:t>
            </w:r>
            <w:r w:rsidRPr="00871B2D">
              <w:rPr>
                <w:sz w:val="28"/>
                <w:szCs w:val="28"/>
                <w:lang w:val="uk-UA"/>
              </w:rPr>
              <w:t xml:space="preserve"> року ІІ (заочний) етап обласного конкурсу сімейних дерев-родоводів «Нехай завжди квітує дерево родинне»</w:t>
            </w:r>
            <w:r w:rsidR="00871B2D" w:rsidRPr="00871B2D">
              <w:rPr>
                <w:spacing w:val="-2"/>
                <w:sz w:val="28"/>
                <w:szCs w:val="28"/>
                <w:lang w:val="uk-UA"/>
              </w:rPr>
              <w:t xml:space="preserve">, </w:t>
            </w:r>
            <w:r w:rsidR="00871B2D" w:rsidRPr="00871B2D">
              <w:rPr>
                <w:sz w:val="28"/>
                <w:szCs w:val="28"/>
                <w:lang w:val="uk-UA"/>
              </w:rPr>
              <w:t>присвячен</w:t>
            </w:r>
            <w:r w:rsidR="00865BD8">
              <w:rPr>
                <w:sz w:val="28"/>
                <w:szCs w:val="28"/>
                <w:lang w:val="uk-UA"/>
              </w:rPr>
              <w:t>ий</w:t>
            </w:r>
            <w:r w:rsidR="00871B2D" w:rsidRPr="00871B2D">
              <w:rPr>
                <w:sz w:val="28"/>
                <w:szCs w:val="28"/>
                <w:lang w:val="uk-UA"/>
              </w:rPr>
              <w:t xml:space="preserve"> 75 річниці створення Сумщини.</w:t>
            </w:r>
          </w:p>
          <w:p w:rsidR="000140E7" w:rsidRPr="00871B2D" w:rsidRDefault="000140E7" w:rsidP="000140E7">
            <w:pPr>
              <w:tabs>
                <w:tab w:val="left" w:pos="993"/>
              </w:tabs>
              <w:ind w:firstLine="709"/>
              <w:jc w:val="both"/>
              <w:rPr>
                <w:spacing w:val="-2"/>
                <w:sz w:val="28"/>
                <w:szCs w:val="28"/>
                <w:lang w:val="uk-UA"/>
              </w:rPr>
            </w:pPr>
            <w:r w:rsidRPr="00871B2D">
              <w:rPr>
                <w:spacing w:val="-2"/>
                <w:sz w:val="28"/>
                <w:szCs w:val="28"/>
                <w:lang w:val="uk-UA"/>
              </w:rPr>
              <w:t xml:space="preserve">2. </w:t>
            </w:r>
            <w:r w:rsidR="00871B2D" w:rsidRPr="00871B2D">
              <w:rPr>
                <w:sz w:val="28"/>
                <w:szCs w:val="28"/>
                <w:lang w:val="uk-UA"/>
              </w:rPr>
              <w:t xml:space="preserve">Забезпечити </w:t>
            </w:r>
            <w:r w:rsidR="00871B2D">
              <w:rPr>
                <w:sz w:val="28"/>
                <w:szCs w:val="28"/>
                <w:lang w:val="uk-UA"/>
              </w:rPr>
              <w:t xml:space="preserve">начальникам </w:t>
            </w:r>
            <w:r w:rsidR="00871B2D" w:rsidRPr="00871B2D">
              <w:rPr>
                <w:sz w:val="28"/>
                <w:szCs w:val="28"/>
                <w:lang w:val="uk-UA"/>
              </w:rPr>
              <w:t>управлін</w:t>
            </w:r>
            <w:r w:rsidR="00871B2D">
              <w:rPr>
                <w:sz w:val="28"/>
                <w:szCs w:val="28"/>
                <w:lang w:val="uk-UA"/>
              </w:rPr>
              <w:t>ь (відділів) освіти (освіти і науки, освіти, молоді та спорту)</w:t>
            </w:r>
            <w:r w:rsidR="00871B2D" w:rsidRPr="00871B2D">
              <w:rPr>
                <w:sz w:val="28"/>
                <w:szCs w:val="28"/>
                <w:lang w:val="uk-UA"/>
              </w:rPr>
              <w:t xml:space="preserve"> </w:t>
            </w:r>
            <w:r w:rsidR="00871B2D">
              <w:rPr>
                <w:sz w:val="28"/>
                <w:szCs w:val="28"/>
                <w:lang w:val="uk-UA"/>
              </w:rPr>
              <w:t xml:space="preserve">міськвиконкомів, райдержадміністрацій проведення І етапу </w:t>
            </w:r>
            <w:r w:rsidR="00B74959">
              <w:rPr>
                <w:sz w:val="28"/>
                <w:szCs w:val="28"/>
                <w:lang w:val="uk-UA"/>
              </w:rPr>
              <w:t xml:space="preserve">конкурсу </w:t>
            </w:r>
            <w:r w:rsidR="00871B2D">
              <w:rPr>
                <w:sz w:val="28"/>
                <w:szCs w:val="28"/>
                <w:lang w:val="uk-UA"/>
              </w:rPr>
              <w:t xml:space="preserve">та </w:t>
            </w:r>
            <w:r w:rsidR="00871B2D" w:rsidRPr="00871B2D">
              <w:rPr>
                <w:sz w:val="28"/>
                <w:szCs w:val="28"/>
                <w:lang w:val="uk-UA"/>
              </w:rPr>
              <w:t>участі у ІІ (заочному) етапі.</w:t>
            </w:r>
            <w:r w:rsidRPr="00871B2D">
              <w:rPr>
                <w:sz w:val="28"/>
                <w:szCs w:val="28"/>
                <w:lang w:val="uk-UA"/>
              </w:rPr>
              <w:t xml:space="preserve"> </w:t>
            </w:r>
          </w:p>
          <w:p w:rsidR="000140E7" w:rsidRPr="00871B2D" w:rsidRDefault="000140E7" w:rsidP="000140E7">
            <w:pPr>
              <w:pStyle w:val="a7"/>
              <w:numPr>
                <w:ilvl w:val="0"/>
                <w:numId w:val="2"/>
              </w:numPr>
              <w:tabs>
                <w:tab w:val="left" w:pos="567"/>
                <w:tab w:val="left" w:pos="993"/>
              </w:tabs>
              <w:ind w:left="0" w:firstLine="709"/>
            </w:pPr>
            <w:r w:rsidRPr="00871B2D">
              <w:t>Затвердити склад журі з оцінювання конкурсних робіт ІІ етапу обласного конкурсу сімейних дерев-родоводів «Нехай завжди квітує дерево родинне» (додається).</w:t>
            </w:r>
          </w:p>
          <w:p w:rsidR="000140E7" w:rsidRPr="00871B2D" w:rsidRDefault="000140E7" w:rsidP="000140E7">
            <w:pPr>
              <w:shd w:val="clear" w:color="auto" w:fill="FFFFFF"/>
              <w:tabs>
                <w:tab w:val="left" w:pos="993"/>
                <w:tab w:val="left" w:pos="1276"/>
                <w:tab w:val="left" w:pos="4080"/>
              </w:tabs>
              <w:ind w:right="-21" w:firstLine="709"/>
              <w:jc w:val="both"/>
              <w:rPr>
                <w:sz w:val="28"/>
                <w:szCs w:val="28"/>
                <w:lang w:val="uk-UA"/>
              </w:rPr>
            </w:pPr>
            <w:r w:rsidRPr="00871B2D">
              <w:rPr>
                <w:spacing w:val="-1"/>
                <w:sz w:val="28"/>
                <w:szCs w:val="28"/>
                <w:lang w:val="uk-UA"/>
              </w:rPr>
              <w:t xml:space="preserve">4. Покласти відповідальність за організацію та проведення заходу на Комунальний заклад Сумської обласної ради – </w:t>
            </w:r>
            <w:r w:rsidR="00871B2D">
              <w:rPr>
                <w:spacing w:val="-1"/>
                <w:sz w:val="28"/>
                <w:szCs w:val="28"/>
                <w:lang w:val="uk-UA"/>
              </w:rPr>
              <w:t>о</w:t>
            </w:r>
            <w:r w:rsidRPr="00871B2D">
              <w:rPr>
                <w:sz w:val="28"/>
                <w:szCs w:val="28"/>
                <w:lang w:val="uk-UA"/>
              </w:rPr>
              <w:t>бласний центр позашкільної освіти та роботи з талановитою молоддю (Тихенко Л.В.)</w:t>
            </w:r>
            <w:r w:rsidRPr="00871B2D">
              <w:rPr>
                <w:sz w:val="28"/>
                <w:lang w:val="uk-UA"/>
              </w:rPr>
              <w:t>.</w:t>
            </w:r>
          </w:p>
          <w:p w:rsidR="000140E7" w:rsidRPr="00871B2D" w:rsidRDefault="000140E7" w:rsidP="000140E7">
            <w:pPr>
              <w:pStyle w:val="a4"/>
              <w:tabs>
                <w:tab w:val="left" w:pos="993"/>
                <w:tab w:val="left" w:pos="1260"/>
              </w:tabs>
              <w:ind w:firstLine="709"/>
            </w:pPr>
            <w:r w:rsidRPr="00871B2D">
              <w:t>5. Профінансувати ЦБ управління освіти і науки облдержадміністрації (</w:t>
            </w:r>
            <w:proofErr w:type="spellStart"/>
            <w:r w:rsidRPr="00871B2D">
              <w:t>Завгородня</w:t>
            </w:r>
            <w:proofErr w:type="spellEnd"/>
            <w:r w:rsidRPr="00871B2D">
              <w:t xml:space="preserve"> Л.Б.) витрати на проведення обласного конкурсу за рахунок коштів, передбачених обласним бюджетом на 2014 рік для проведення обласних заходів по обласному центру позашкільної освіти та роботи з талановитою молоддю КТКВК 070401.</w:t>
            </w:r>
          </w:p>
          <w:p w:rsidR="00FE24F7" w:rsidRPr="00871B2D" w:rsidRDefault="000140E7" w:rsidP="000140E7">
            <w:pPr>
              <w:pStyle w:val="Style4"/>
              <w:widowControl/>
              <w:tabs>
                <w:tab w:val="left" w:pos="730"/>
              </w:tabs>
              <w:spacing w:line="240" w:lineRule="auto"/>
              <w:ind w:right="-21" w:firstLine="540"/>
              <w:jc w:val="both"/>
              <w:rPr>
                <w:sz w:val="28"/>
                <w:szCs w:val="28"/>
                <w:lang w:val="uk-UA"/>
              </w:rPr>
            </w:pPr>
            <w:r w:rsidRPr="00871B2D">
              <w:rPr>
                <w:sz w:val="28"/>
                <w:szCs w:val="28"/>
                <w:lang w:val="uk-UA"/>
              </w:rPr>
              <w:t>6. Контроль за виконанням цього наказу залишаю за собою.</w:t>
            </w:r>
          </w:p>
        </w:tc>
      </w:tr>
      <w:tr w:rsidR="00FE24F7" w:rsidRPr="00871B2D" w:rsidTr="009A1687">
        <w:trPr>
          <w:trHeight w:val="80"/>
        </w:trPr>
        <w:tc>
          <w:tcPr>
            <w:tcW w:w="9693" w:type="dxa"/>
            <w:gridSpan w:val="2"/>
          </w:tcPr>
          <w:p w:rsidR="00FE24F7" w:rsidRPr="00871B2D" w:rsidRDefault="00FE24F7" w:rsidP="009456D6">
            <w:pPr>
              <w:pStyle w:val="Style1"/>
              <w:widowControl/>
              <w:spacing w:line="240" w:lineRule="auto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</w:tbl>
    <w:p w:rsidR="00FE24F7" w:rsidRPr="00871B2D" w:rsidRDefault="009A1687" w:rsidP="002B5C7A">
      <w:pPr>
        <w:rPr>
          <w:sz w:val="28"/>
          <w:szCs w:val="28"/>
          <w:lang w:val="uk-UA"/>
        </w:rPr>
      </w:pPr>
      <w:r w:rsidRPr="00871B2D">
        <w:rPr>
          <w:sz w:val="28"/>
          <w:szCs w:val="28"/>
          <w:lang w:val="uk-UA"/>
        </w:rPr>
        <w:t>Начальник управління освіти і науки</w:t>
      </w:r>
      <w:r w:rsidRPr="00871B2D">
        <w:rPr>
          <w:sz w:val="28"/>
          <w:szCs w:val="28"/>
          <w:lang w:val="uk-UA"/>
        </w:rPr>
        <w:tab/>
      </w:r>
      <w:r w:rsidRPr="00871B2D">
        <w:rPr>
          <w:sz w:val="28"/>
          <w:szCs w:val="28"/>
          <w:lang w:val="uk-UA"/>
        </w:rPr>
        <w:tab/>
        <w:t xml:space="preserve">          І.О. </w:t>
      </w:r>
      <w:proofErr w:type="spellStart"/>
      <w:r w:rsidRPr="00871B2D">
        <w:rPr>
          <w:sz w:val="28"/>
          <w:szCs w:val="28"/>
          <w:lang w:val="uk-UA"/>
        </w:rPr>
        <w:t>Пєсоцька</w:t>
      </w:r>
      <w:proofErr w:type="spellEnd"/>
      <w:r w:rsidR="00FE24F7" w:rsidRPr="00871B2D">
        <w:rPr>
          <w:sz w:val="28"/>
          <w:szCs w:val="28"/>
          <w:lang w:val="uk-UA"/>
        </w:rPr>
        <w:br w:type="page"/>
      </w:r>
    </w:p>
    <w:p w:rsidR="009A1687" w:rsidRPr="00871B2D" w:rsidRDefault="009A1687" w:rsidP="009A1687">
      <w:pPr>
        <w:rPr>
          <w:sz w:val="28"/>
          <w:szCs w:val="28"/>
          <w:lang w:val="uk-UA"/>
        </w:rPr>
      </w:pPr>
    </w:p>
    <w:p w:rsidR="009A1687" w:rsidRPr="00871B2D" w:rsidRDefault="009A1687" w:rsidP="009A1687">
      <w:pPr>
        <w:rPr>
          <w:sz w:val="28"/>
          <w:szCs w:val="28"/>
          <w:lang w:val="uk-UA"/>
        </w:rPr>
      </w:pPr>
    </w:p>
    <w:p w:rsidR="009A1687" w:rsidRPr="00871B2D" w:rsidRDefault="009A1687" w:rsidP="009A1687">
      <w:pPr>
        <w:rPr>
          <w:sz w:val="28"/>
          <w:szCs w:val="28"/>
          <w:lang w:val="uk-UA"/>
        </w:rPr>
      </w:pPr>
    </w:p>
    <w:p w:rsidR="009A1687" w:rsidRPr="00871B2D" w:rsidRDefault="009A1687" w:rsidP="009A1687">
      <w:pPr>
        <w:rPr>
          <w:sz w:val="28"/>
          <w:szCs w:val="28"/>
          <w:lang w:val="uk-UA"/>
        </w:rPr>
      </w:pPr>
    </w:p>
    <w:p w:rsidR="009A1687" w:rsidRPr="00871B2D" w:rsidRDefault="009A1687" w:rsidP="009A1687">
      <w:pPr>
        <w:rPr>
          <w:sz w:val="28"/>
          <w:szCs w:val="28"/>
          <w:lang w:val="uk-UA"/>
        </w:rPr>
      </w:pPr>
    </w:p>
    <w:p w:rsidR="009A1687" w:rsidRPr="00871B2D" w:rsidRDefault="009A1687" w:rsidP="009A1687">
      <w:pPr>
        <w:rPr>
          <w:sz w:val="28"/>
          <w:szCs w:val="28"/>
          <w:lang w:val="uk-UA"/>
        </w:rPr>
      </w:pPr>
    </w:p>
    <w:p w:rsidR="009A1687" w:rsidRPr="00871B2D" w:rsidRDefault="009A1687" w:rsidP="009A1687">
      <w:pPr>
        <w:rPr>
          <w:sz w:val="28"/>
          <w:szCs w:val="28"/>
          <w:lang w:val="uk-UA"/>
        </w:rPr>
      </w:pPr>
    </w:p>
    <w:p w:rsidR="009A1687" w:rsidRPr="00871B2D" w:rsidRDefault="009A1687" w:rsidP="009A1687">
      <w:pPr>
        <w:rPr>
          <w:sz w:val="28"/>
          <w:szCs w:val="28"/>
          <w:lang w:val="uk-UA"/>
        </w:rPr>
      </w:pPr>
    </w:p>
    <w:p w:rsidR="009A1687" w:rsidRPr="00871B2D" w:rsidRDefault="009A1687" w:rsidP="009A1687">
      <w:pPr>
        <w:rPr>
          <w:sz w:val="28"/>
          <w:szCs w:val="28"/>
          <w:lang w:val="uk-UA"/>
        </w:rPr>
      </w:pPr>
    </w:p>
    <w:p w:rsidR="009A1687" w:rsidRPr="00871B2D" w:rsidRDefault="009A1687" w:rsidP="009A1687">
      <w:pPr>
        <w:rPr>
          <w:sz w:val="28"/>
          <w:szCs w:val="28"/>
          <w:lang w:val="uk-UA"/>
        </w:rPr>
      </w:pPr>
    </w:p>
    <w:p w:rsidR="009A1687" w:rsidRPr="00871B2D" w:rsidRDefault="009A1687" w:rsidP="009A1687">
      <w:pPr>
        <w:rPr>
          <w:sz w:val="28"/>
          <w:szCs w:val="28"/>
          <w:lang w:val="uk-UA"/>
        </w:rPr>
      </w:pPr>
    </w:p>
    <w:p w:rsidR="009A1687" w:rsidRPr="00871B2D" w:rsidRDefault="009A1687" w:rsidP="009A1687">
      <w:pPr>
        <w:rPr>
          <w:sz w:val="28"/>
          <w:szCs w:val="28"/>
          <w:lang w:val="uk-UA"/>
        </w:rPr>
      </w:pPr>
    </w:p>
    <w:p w:rsidR="009A1687" w:rsidRPr="00871B2D" w:rsidRDefault="009A1687" w:rsidP="009A1687">
      <w:pPr>
        <w:rPr>
          <w:sz w:val="28"/>
          <w:szCs w:val="28"/>
          <w:lang w:val="uk-UA"/>
        </w:rPr>
      </w:pPr>
    </w:p>
    <w:p w:rsidR="009A1687" w:rsidRPr="00871B2D" w:rsidRDefault="009A1687" w:rsidP="009A1687">
      <w:pPr>
        <w:rPr>
          <w:sz w:val="28"/>
          <w:szCs w:val="28"/>
          <w:lang w:val="uk-UA"/>
        </w:rPr>
      </w:pPr>
    </w:p>
    <w:p w:rsidR="009A1687" w:rsidRPr="00871B2D" w:rsidRDefault="009A1687" w:rsidP="009A1687">
      <w:pPr>
        <w:rPr>
          <w:sz w:val="28"/>
          <w:szCs w:val="28"/>
          <w:lang w:val="uk-UA"/>
        </w:rPr>
      </w:pPr>
    </w:p>
    <w:p w:rsidR="009A1687" w:rsidRPr="00871B2D" w:rsidRDefault="009A1687" w:rsidP="009A1687">
      <w:pPr>
        <w:rPr>
          <w:sz w:val="28"/>
          <w:szCs w:val="28"/>
          <w:lang w:val="uk-UA"/>
        </w:rPr>
      </w:pPr>
    </w:p>
    <w:p w:rsidR="009A1687" w:rsidRPr="00871B2D" w:rsidRDefault="009A1687" w:rsidP="009A1687">
      <w:pPr>
        <w:rPr>
          <w:sz w:val="28"/>
          <w:szCs w:val="28"/>
          <w:lang w:val="uk-UA"/>
        </w:rPr>
      </w:pPr>
    </w:p>
    <w:p w:rsidR="009A1687" w:rsidRPr="00871B2D" w:rsidRDefault="009A1687" w:rsidP="009A1687">
      <w:pPr>
        <w:rPr>
          <w:sz w:val="28"/>
          <w:szCs w:val="28"/>
          <w:lang w:val="uk-UA"/>
        </w:rPr>
      </w:pPr>
    </w:p>
    <w:p w:rsidR="009A1687" w:rsidRPr="00871B2D" w:rsidRDefault="009A1687" w:rsidP="009A1687">
      <w:pPr>
        <w:rPr>
          <w:sz w:val="28"/>
          <w:szCs w:val="28"/>
          <w:lang w:val="uk-UA"/>
        </w:rPr>
      </w:pPr>
    </w:p>
    <w:p w:rsidR="009A1687" w:rsidRPr="00871B2D" w:rsidRDefault="009A1687" w:rsidP="009A1687">
      <w:pPr>
        <w:rPr>
          <w:sz w:val="28"/>
          <w:szCs w:val="28"/>
          <w:lang w:val="uk-UA"/>
        </w:rPr>
      </w:pPr>
    </w:p>
    <w:p w:rsidR="009A1687" w:rsidRPr="00871B2D" w:rsidRDefault="009A1687" w:rsidP="009A1687">
      <w:pPr>
        <w:rPr>
          <w:sz w:val="28"/>
          <w:szCs w:val="28"/>
          <w:lang w:val="uk-UA"/>
        </w:rPr>
      </w:pPr>
    </w:p>
    <w:p w:rsidR="009A1687" w:rsidRPr="00871B2D" w:rsidRDefault="009A1687" w:rsidP="009A1687">
      <w:pPr>
        <w:rPr>
          <w:sz w:val="28"/>
          <w:szCs w:val="28"/>
          <w:lang w:val="uk-UA"/>
        </w:rPr>
      </w:pPr>
    </w:p>
    <w:p w:rsidR="009A1687" w:rsidRPr="00871B2D" w:rsidRDefault="009A1687" w:rsidP="009A1687">
      <w:pPr>
        <w:rPr>
          <w:sz w:val="28"/>
          <w:szCs w:val="28"/>
          <w:lang w:val="uk-UA"/>
        </w:rPr>
      </w:pPr>
    </w:p>
    <w:p w:rsidR="009A1687" w:rsidRPr="00871B2D" w:rsidRDefault="009A1687" w:rsidP="009A1687">
      <w:pPr>
        <w:rPr>
          <w:sz w:val="28"/>
          <w:szCs w:val="28"/>
          <w:lang w:val="uk-UA"/>
        </w:rPr>
      </w:pPr>
    </w:p>
    <w:p w:rsidR="009A1687" w:rsidRPr="00871B2D" w:rsidRDefault="009A1687" w:rsidP="009A1687">
      <w:pPr>
        <w:rPr>
          <w:sz w:val="28"/>
          <w:szCs w:val="28"/>
          <w:lang w:val="uk-UA"/>
        </w:rPr>
      </w:pPr>
    </w:p>
    <w:p w:rsidR="009A1687" w:rsidRPr="00871B2D" w:rsidRDefault="009A1687" w:rsidP="009A1687">
      <w:pPr>
        <w:rPr>
          <w:sz w:val="28"/>
          <w:szCs w:val="28"/>
          <w:lang w:val="uk-UA"/>
        </w:rPr>
      </w:pPr>
    </w:p>
    <w:p w:rsidR="009A1687" w:rsidRPr="00871B2D" w:rsidRDefault="009A1687" w:rsidP="009A1687">
      <w:pPr>
        <w:rPr>
          <w:sz w:val="28"/>
          <w:szCs w:val="28"/>
          <w:lang w:val="uk-UA"/>
        </w:rPr>
      </w:pPr>
    </w:p>
    <w:p w:rsidR="009A1687" w:rsidRPr="00871B2D" w:rsidRDefault="009A1687" w:rsidP="009A1687">
      <w:pPr>
        <w:rPr>
          <w:sz w:val="28"/>
          <w:szCs w:val="28"/>
          <w:lang w:val="uk-UA"/>
        </w:rPr>
      </w:pPr>
    </w:p>
    <w:p w:rsidR="009A1687" w:rsidRPr="00871B2D" w:rsidRDefault="009A1687" w:rsidP="009A1687">
      <w:pPr>
        <w:rPr>
          <w:sz w:val="28"/>
          <w:szCs w:val="28"/>
          <w:lang w:val="uk-UA"/>
        </w:rPr>
      </w:pPr>
    </w:p>
    <w:p w:rsidR="009A1687" w:rsidRPr="00871B2D" w:rsidRDefault="009A1687" w:rsidP="009A1687">
      <w:pPr>
        <w:rPr>
          <w:sz w:val="28"/>
          <w:szCs w:val="28"/>
          <w:lang w:val="uk-UA"/>
        </w:rPr>
      </w:pPr>
    </w:p>
    <w:p w:rsidR="009A1687" w:rsidRPr="00871B2D" w:rsidRDefault="002236D0" w:rsidP="009A1687">
      <w:pPr>
        <w:pStyle w:val="a4"/>
        <w:tabs>
          <w:tab w:val="left" w:pos="5670"/>
          <w:tab w:val="left" w:pos="5812"/>
        </w:tabs>
        <w:ind w:left="5812" w:hanging="3827"/>
        <w:jc w:val="left"/>
        <w:rPr>
          <w:szCs w:val="28"/>
        </w:rPr>
      </w:pPr>
      <w:r>
        <w:rPr>
          <w:szCs w:val="28"/>
        </w:rPr>
        <w:t xml:space="preserve">А.В.Тронь </w:t>
      </w:r>
      <w:r>
        <w:rPr>
          <w:szCs w:val="28"/>
        </w:rPr>
        <w:tab/>
        <w:t xml:space="preserve">- </w:t>
      </w:r>
      <w:r w:rsidR="009A1687" w:rsidRPr="00871B2D">
        <w:rPr>
          <w:szCs w:val="28"/>
        </w:rPr>
        <w:t>заступник начальника      управління</w:t>
      </w:r>
    </w:p>
    <w:p w:rsidR="009A1687" w:rsidRPr="00871B2D" w:rsidRDefault="009A1687" w:rsidP="009A1687">
      <w:pPr>
        <w:pStyle w:val="a4"/>
        <w:ind w:firstLine="1843"/>
        <w:rPr>
          <w:szCs w:val="28"/>
        </w:rPr>
      </w:pPr>
    </w:p>
    <w:p w:rsidR="009A1687" w:rsidRPr="00871B2D" w:rsidRDefault="009A1687" w:rsidP="009A1687">
      <w:pPr>
        <w:pStyle w:val="a4"/>
        <w:ind w:firstLine="1843"/>
        <w:rPr>
          <w:szCs w:val="28"/>
        </w:rPr>
      </w:pPr>
    </w:p>
    <w:p w:rsidR="009A1687" w:rsidRPr="00871B2D" w:rsidRDefault="002236D0" w:rsidP="002236D0">
      <w:pPr>
        <w:pStyle w:val="a4"/>
        <w:ind w:left="5670" w:hanging="3827"/>
        <w:rPr>
          <w:szCs w:val="28"/>
        </w:rPr>
      </w:pPr>
      <w:r>
        <w:rPr>
          <w:szCs w:val="28"/>
        </w:rPr>
        <w:t>К.І.</w:t>
      </w:r>
      <w:proofErr w:type="spellStart"/>
      <w:r>
        <w:rPr>
          <w:szCs w:val="28"/>
        </w:rPr>
        <w:t>Мартинчук</w:t>
      </w:r>
      <w:proofErr w:type="spellEnd"/>
      <w:r>
        <w:rPr>
          <w:szCs w:val="28"/>
        </w:rPr>
        <w:tab/>
        <w:t xml:space="preserve">- заступник </w:t>
      </w:r>
      <w:r w:rsidR="009A1687" w:rsidRPr="00871B2D">
        <w:rPr>
          <w:szCs w:val="28"/>
        </w:rPr>
        <w:t>директор</w:t>
      </w:r>
      <w:r>
        <w:rPr>
          <w:szCs w:val="28"/>
        </w:rPr>
        <w:t>а</w:t>
      </w:r>
      <w:r w:rsidR="009A1687" w:rsidRPr="00871B2D">
        <w:rPr>
          <w:szCs w:val="28"/>
        </w:rPr>
        <w:t xml:space="preserve"> ОЦПО та РТМ</w:t>
      </w:r>
    </w:p>
    <w:p w:rsidR="009A1687" w:rsidRPr="00871B2D" w:rsidRDefault="009A1687" w:rsidP="009A1687">
      <w:pPr>
        <w:pStyle w:val="a4"/>
        <w:ind w:firstLine="1843"/>
        <w:rPr>
          <w:szCs w:val="28"/>
        </w:rPr>
      </w:pPr>
    </w:p>
    <w:p w:rsidR="009A1687" w:rsidRPr="00871B2D" w:rsidRDefault="009A1687" w:rsidP="009A1687">
      <w:pPr>
        <w:pStyle w:val="a4"/>
        <w:ind w:firstLine="1843"/>
        <w:rPr>
          <w:szCs w:val="28"/>
        </w:rPr>
      </w:pPr>
    </w:p>
    <w:p w:rsidR="009A1687" w:rsidRPr="00871B2D" w:rsidRDefault="002236D0" w:rsidP="009A1687">
      <w:pPr>
        <w:pStyle w:val="a4"/>
        <w:ind w:firstLine="1843"/>
        <w:rPr>
          <w:szCs w:val="28"/>
        </w:rPr>
      </w:pPr>
      <w:r>
        <w:rPr>
          <w:szCs w:val="28"/>
        </w:rPr>
        <w:t>Л.Б.</w:t>
      </w:r>
      <w:proofErr w:type="spellStart"/>
      <w:r>
        <w:rPr>
          <w:szCs w:val="28"/>
        </w:rPr>
        <w:t>Завгородня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- </w:t>
      </w:r>
      <w:r w:rsidR="009A1687" w:rsidRPr="00871B2D">
        <w:rPr>
          <w:szCs w:val="28"/>
        </w:rPr>
        <w:t>головний бухгалтер ЦБ</w:t>
      </w:r>
    </w:p>
    <w:p w:rsidR="009A1687" w:rsidRPr="00871B2D" w:rsidRDefault="009A1687" w:rsidP="009A1687">
      <w:pPr>
        <w:pStyle w:val="a4"/>
        <w:ind w:firstLine="1843"/>
        <w:rPr>
          <w:szCs w:val="28"/>
        </w:rPr>
      </w:pPr>
    </w:p>
    <w:p w:rsidR="009A1687" w:rsidRPr="00871B2D" w:rsidRDefault="009A1687" w:rsidP="009A1687">
      <w:pPr>
        <w:pStyle w:val="a4"/>
        <w:ind w:firstLine="1843"/>
        <w:rPr>
          <w:szCs w:val="28"/>
        </w:rPr>
      </w:pPr>
    </w:p>
    <w:p w:rsidR="009A1687" w:rsidRPr="00871B2D" w:rsidRDefault="002236D0" w:rsidP="009A1687">
      <w:pPr>
        <w:pStyle w:val="a4"/>
        <w:ind w:firstLine="1843"/>
        <w:rPr>
          <w:szCs w:val="28"/>
        </w:rPr>
      </w:pPr>
      <w:r>
        <w:rPr>
          <w:szCs w:val="28"/>
        </w:rPr>
        <w:t>В.А.Романець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- </w:t>
      </w:r>
      <w:r w:rsidR="009A1687" w:rsidRPr="00871B2D">
        <w:rPr>
          <w:szCs w:val="28"/>
        </w:rPr>
        <w:t>головний спеціаліст -</w:t>
      </w:r>
    </w:p>
    <w:p w:rsidR="009A1687" w:rsidRPr="00871B2D" w:rsidRDefault="009A1687" w:rsidP="009A1687">
      <w:pPr>
        <w:pStyle w:val="a4"/>
        <w:ind w:firstLine="1843"/>
        <w:rPr>
          <w:szCs w:val="28"/>
        </w:rPr>
      </w:pPr>
      <w:r w:rsidRPr="00871B2D">
        <w:rPr>
          <w:szCs w:val="28"/>
        </w:rPr>
        <w:tab/>
      </w:r>
      <w:r w:rsidRPr="00871B2D">
        <w:rPr>
          <w:szCs w:val="28"/>
        </w:rPr>
        <w:tab/>
      </w:r>
      <w:r w:rsidRPr="00871B2D">
        <w:rPr>
          <w:szCs w:val="28"/>
        </w:rPr>
        <w:tab/>
      </w:r>
      <w:r w:rsidRPr="00871B2D">
        <w:rPr>
          <w:szCs w:val="28"/>
        </w:rPr>
        <w:tab/>
      </w:r>
      <w:r w:rsidRPr="00871B2D">
        <w:rPr>
          <w:szCs w:val="28"/>
        </w:rPr>
        <w:tab/>
      </w:r>
      <w:r w:rsidRPr="00871B2D">
        <w:rPr>
          <w:szCs w:val="28"/>
        </w:rPr>
        <w:tab/>
        <w:t xml:space="preserve">  юрисконсульт </w:t>
      </w:r>
    </w:p>
    <w:p w:rsidR="009A1687" w:rsidRPr="00871B2D" w:rsidRDefault="009A1687" w:rsidP="009A1687">
      <w:pPr>
        <w:pStyle w:val="a4"/>
        <w:ind w:firstLine="1843"/>
        <w:rPr>
          <w:szCs w:val="28"/>
        </w:rPr>
      </w:pPr>
    </w:p>
    <w:p w:rsidR="009A1687" w:rsidRPr="00871B2D" w:rsidRDefault="009A1687" w:rsidP="009A1687">
      <w:pPr>
        <w:rPr>
          <w:sz w:val="8"/>
          <w:szCs w:val="8"/>
          <w:lang w:val="uk-UA"/>
        </w:rPr>
      </w:pPr>
    </w:p>
    <w:p w:rsidR="000140E7" w:rsidRPr="00871B2D" w:rsidRDefault="002236D0" w:rsidP="000140E7">
      <w:pPr>
        <w:jc w:val="both"/>
        <w:rPr>
          <w:lang w:val="uk-UA"/>
        </w:rPr>
      </w:pPr>
      <w:r>
        <w:rPr>
          <w:lang w:val="uk-UA"/>
        </w:rPr>
        <w:t>Москаленко</w:t>
      </w:r>
      <w:r w:rsidR="000140E7" w:rsidRPr="00871B2D">
        <w:rPr>
          <w:lang w:val="uk-UA"/>
        </w:rPr>
        <w:br w:type="page"/>
      </w:r>
    </w:p>
    <w:p w:rsidR="000140E7" w:rsidRPr="00871B2D" w:rsidRDefault="000140E7" w:rsidP="000140E7">
      <w:pPr>
        <w:ind w:left="6000"/>
        <w:jc w:val="both"/>
        <w:rPr>
          <w:lang w:val="uk-UA"/>
        </w:rPr>
      </w:pPr>
      <w:r w:rsidRPr="00871B2D">
        <w:rPr>
          <w:sz w:val="28"/>
          <w:szCs w:val="28"/>
          <w:lang w:val="uk-UA"/>
        </w:rPr>
        <w:lastRenderedPageBreak/>
        <w:t>ЗАТВЕРДЖЕНО</w:t>
      </w:r>
    </w:p>
    <w:p w:rsidR="000140E7" w:rsidRPr="00871B2D" w:rsidRDefault="000140E7" w:rsidP="000140E7">
      <w:pPr>
        <w:ind w:left="6000" w:hanging="6"/>
        <w:rPr>
          <w:sz w:val="28"/>
          <w:szCs w:val="28"/>
          <w:lang w:val="uk-UA"/>
        </w:rPr>
      </w:pPr>
      <w:r w:rsidRPr="00871B2D">
        <w:rPr>
          <w:sz w:val="28"/>
          <w:szCs w:val="28"/>
          <w:lang w:val="uk-UA"/>
        </w:rPr>
        <w:t>Наказ управління</w:t>
      </w:r>
    </w:p>
    <w:p w:rsidR="000140E7" w:rsidRPr="00871B2D" w:rsidRDefault="000140E7" w:rsidP="000140E7">
      <w:pPr>
        <w:ind w:left="6000" w:hanging="6"/>
        <w:rPr>
          <w:sz w:val="28"/>
          <w:szCs w:val="28"/>
          <w:lang w:val="uk-UA"/>
        </w:rPr>
      </w:pPr>
      <w:r w:rsidRPr="00871B2D">
        <w:rPr>
          <w:sz w:val="28"/>
          <w:szCs w:val="28"/>
          <w:lang w:val="uk-UA"/>
        </w:rPr>
        <w:t>освіти і науки</w:t>
      </w:r>
    </w:p>
    <w:p w:rsidR="000140E7" w:rsidRPr="00871B2D" w:rsidRDefault="001E0EF7" w:rsidP="000140E7">
      <w:pPr>
        <w:ind w:left="6000" w:hanging="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04.02.2014</w:t>
      </w:r>
      <w:r w:rsidR="000140E7" w:rsidRPr="00871B2D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53-ОД</w:t>
      </w:r>
    </w:p>
    <w:p w:rsidR="000140E7" w:rsidRPr="00871B2D" w:rsidRDefault="000140E7" w:rsidP="000140E7">
      <w:pPr>
        <w:rPr>
          <w:lang w:val="uk-UA"/>
        </w:rPr>
      </w:pPr>
    </w:p>
    <w:p w:rsidR="000140E7" w:rsidRPr="00871B2D" w:rsidRDefault="000140E7" w:rsidP="000140E7">
      <w:pPr>
        <w:jc w:val="center"/>
        <w:rPr>
          <w:sz w:val="28"/>
          <w:szCs w:val="28"/>
          <w:lang w:val="uk-UA"/>
        </w:rPr>
      </w:pPr>
      <w:r w:rsidRPr="00871B2D">
        <w:rPr>
          <w:sz w:val="28"/>
          <w:szCs w:val="28"/>
          <w:lang w:val="uk-UA"/>
        </w:rPr>
        <w:t>Склад журі з оцінювання конкурсних робіт</w:t>
      </w:r>
    </w:p>
    <w:p w:rsidR="000140E7" w:rsidRPr="00871B2D" w:rsidRDefault="000140E7" w:rsidP="000140E7">
      <w:pPr>
        <w:jc w:val="center"/>
        <w:rPr>
          <w:sz w:val="28"/>
          <w:szCs w:val="28"/>
          <w:lang w:val="uk-UA"/>
        </w:rPr>
      </w:pPr>
      <w:r w:rsidRPr="00871B2D">
        <w:rPr>
          <w:sz w:val="28"/>
          <w:szCs w:val="28"/>
          <w:lang w:val="uk-UA"/>
        </w:rPr>
        <w:t xml:space="preserve"> ІІ етапу обласного конкурсу </w:t>
      </w:r>
    </w:p>
    <w:p w:rsidR="000140E7" w:rsidRPr="00871B2D" w:rsidRDefault="000140E7" w:rsidP="000140E7">
      <w:pPr>
        <w:jc w:val="center"/>
        <w:rPr>
          <w:sz w:val="28"/>
          <w:szCs w:val="28"/>
          <w:lang w:val="uk-UA"/>
        </w:rPr>
      </w:pPr>
      <w:r w:rsidRPr="00871B2D">
        <w:rPr>
          <w:sz w:val="28"/>
          <w:szCs w:val="28"/>
          <w:lang w:val="uk-UA"/>
        </w:rPr>
        <w:t>сімейних дерев-родоводів «Нехай завжди квітує дерево родинне»</w:t>
      </w:r>
    </w:p>
    <w:p w:rsidR="000140E7" w:rsidRPr="00871B2D" w:rsidRDefault="000140E7" w:rsidP="000140E7">
      <w:pPr>
        <w:rPr>
          <w:lang w:val="uk-UA"/>
        </w:rPr>
      </w:pPr>
    </w:p>
    <w:p w:rsidR="000140E7" w:rsidRPr="00871B2D" w:rsidRDefault="000140E7" w:rsidP="000140E7">
      <w:pPr>
        <w:ind w:left="2832" w:hanging="2832"/>
        <w:jc w:val="both"/>
        <w:rPr>
          <w:sz w:val="28"/>
          <w:lang w:val="uk-UA"/>
        </w:rPr>
      </w:pPr>
      <w:r w:rsidRPr="00871B2D">
        <w:rPr>
          <w:sz w:val="28"/>
          <w:lang w:val="uk-UA"/>
        </w:rPr>
        <w:t>Скоробагатько Л.О.</w:t>
      </w:r>
      <w:r w:rsidRPr="00871B2D">
        <w:rPr>
          <w:sz w:val="28"/>
          <w:lang w:val="uk-UA"/>
        </w:rPr>
        <w:tab/>
        <w:t>завідуюча гуманітарно-оздоровчого відділу Сумського обласного центру позашкільної освіти та роботи з талановитою молоддю, голова комісії;</w:t>
      </w:r>
    </w:p>
    <w:p w:rsidR="000140E7" w:rsidRPr="00871B2D" w:rsidRDefault="000140E7" w:rsidP="000140E7">
      <w:pPr>
        <w:pStyle w:val="2"/>
        <w:tabs>
          <w:tab w:val="left" w:pos="2880"/>
        </w:tabs>
        <w:spacing w:after="0" w:line="240" w:lineRule="auto"/>
        <w:ind w:left="2880" w:hanging="2880"/>
        <w:jc w:val="both"/>
        <w:rPr>
          <w:sz w:val="28"/>
          <w:lang w:val="uk-UA"/>
        </w:rPr>
      </w:pPr>
      <w:r w:rsidRPr="00871B2D">
        <w:rPr>
          <w:sz w:val="28"/>
          <w:szCs w:val="28"/>
          <w:lang w:val="uk-UA"/>
        </w:rPr>
        <w:t>Левченко Л.І..</w:t>
      </w:r>
      <w:r w:rsidRPr="00871B2D">
        <w:rPr>
          <w:lang w:val="uk-UA"/>
        </w:rPr>
        <w:tab/>
      </w:r>
      <w:r w:rsidRPr="00871B2D">
        <w:rPr>
          <w:sz w:val="28"/>
          <w:szCs w:val="28"/>
          <w:lang w:val="uk-UA"/>
        </w:rPr>
        <w:t>керівник гурткової роботи-методист</w:t>
      </w:r>
      <w:r w:rsidRPr="00871B2D">
        <w:rPr>
          <w:lang w:val="uk-UA"/>
        </w:rPr>
        <w:t xml:space="preserve"> </w:t>
      </w:r>
      <w:r w:rsidRPr="00871B2D">
        <w:rPr>
          <w:sz w:val="28"/>
          <w:lang w:val="uk-UA"/>
        </w:rPr>
        <w:t xml:space="preserve">Сумського обласного центру позашкільної освіти та роботи з талановитою молоддю (за згодою); </w:t>
      </w:r>
    </w:p>
    <w:p w:rsidR="000140E7" w:rsidRPr="00871B2D" w:rsidRDefault="000140E7" w:rsidP="000140E7">
      <w:pPr>
        <w:pStyle w:val="2"/>
        <w:tabs>
          <w:tab w:val="left" w:pos="2880"/>
        </w:tabs>
        <w:spacing w:after="0" w:line="240" w:lineRule="auto"/>
        <w:ind w:left="2880" w:hanging="2880"/>
        <w:jc w:val="both"/>
        <w:rPr>
          <w:sz w:val="28"/>
          <w:lang w:val="uk-UA"/>
        </w:rPr>
      </w:pPr>
      <w:r w:rsidRPr="00871B2D">
        <w:rPr>
          <w:sz w:val="28"/>
          <w:lang w:val="uk-UA"/>
        </w:rPr>
        <w:t>Москаленко О.А.</w:t>
      </w:r>
      <w:r w:rsidRPr="00871B2D">
        <w:rPr>
          <w:sz w:val="28"/>
          <w:lang w:val="uk-UA"/>
        </w:rPr>
        <w:tab/>
      </w:r>
      <w:r w:rsidRPr="00871B2D">
        <w:rPr>
          <w:sz w:val="28"/>
          <w:szCs w:val="28"/>
          <w:lang w:val="uk-UA"/>
        </w:rPr>
        <w:t>керівник гурткової роботи</w:t>
      </w:r>
      <w:r w:rsidRPr="00871B2D">
        <w:rPr>
          <w:lang w:val="uk-UA"/>
        </w:rPr>
        <w:t xml:space="preserve"> </w:t>
      </w:r>
      <w:r w:rsidRPr="00871B2D">
        <w:rPr>
          <w:sz w:val="28"/>
          <w:lang w:val="uk-UA"/>
        </w:rPr>
        <w:t>Сумського обласного центру позашкільної освіти та роботи з талановитою молоддю (за згодою);</w:t>
      </w:r>
    </w:p>
    <w:p w:rsidR="000140E7" w:rsidRDefault="000140E7" w:rsidP="000140E7">
      <w:pPr>
        <w:pStyle w:val="2"/>
        <w:tabs>
          <w:tab w:val="left" w:pos="2880"/>
        </w:tabs>
        <w:spacing w:after="0" w:line="240" w:lineRule="auto"/>
        <w:ind w:left="2880" w:hanging="2880"/>
        <w:jc w:val="both"/>
        <w:rPr>
          <w:sz w:val="28"/>
          <w:lang w:val="uk-UA"/>
        </w:rPr>
      </w:pPr>
      <w:r w:rsidRPr="00871B2D">
        <w:rPr>
          <w:sz w:val="28"/>
          <w:lang w:val="uk-UA"/>
        </w:rPr>
        <w:t>Сидоренко Н.Ю.</w:t>
      </w:r>
      <w:r w:rsidRPr="00871B2D">
        <w:rPr>
          <w:sz w:val="28"/>
          <w:lang w:val="uk-UA"/>
        </w:rPr>
        <w:tab/>
        <w:t xml:space="preserve">психолог Сумського обласного центру позашкільної освіти та роботи з </w:t>
      </w:r>
      <w:r w:rsidR="001F27C5">
        <w:rPr>
          <w:sz w:val="28"/>
          <w:lang w:val="uk-UA"/>
        </w:rPr>
        <w:t>талановитою молоддю (за згодою)</w:t>
      </w:r>
      <w:r w:rsidR="000513B5">
        <w:rPr>
          <w:sz w:val="28"/>
          <w:lang w:val="uk-UA"/>
        </w:rPr>
        <w:t>;</w:t>
      </w:r>
    </w:p>
    <w:p w:rsidR="001F27C5" w:rsidRPr="00871B2D" w:rsidRDefault="001F27C5" w:rsidP="000140E7">
      <w:pPr>
        <w:pStyle w:val="2"/>
        <w:tabs>
          <w:tab w:val="left" w:pos="2880"/>
        </w:tabs>
        <w:spacing w:after="0" w:line="240" w:lineRule="auto"/>
        <w:ind w:left="2880" w:hanging="2880"/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Ярцова</w:t>
      </w:r>
      <w:proofErr w:type="spellEnd"/>
      <w:r>
        <w:rPr>
          <w:sz w:val="28"/>
          <w:lang w:val="uk-UA"/>
        </w:rPr>
        <w:t xml:space="preserve"> Л.О.</w:t>
      </w:r>
      <w:r>
        <w:rPr>
          <w:sz w:val="28"/>
          <w:lang w:val="uk-UA"/>
        </w:rPr>
        <w:tab/>
        <w:t>заступник директора з навчальної роботи Сумської дитячої художньої школи ім. М.Г. Лисенка, член національної спілки майстрів народного мистецтва України</w:t>
      </w:r>
      <w:r w:rsidR="000513B5">
        <w:rPr>
          <w:sz w:val="28"/>
          <w:lang w:val="uk-UA"/>
        </w:rPr>
        <w:t xml:space="preserve"> (за згодою)</w:t>
      </w:r>
      <w:r>
        <w:rPr>
          <w:sz w:val="28"/>
          <w:lang w:val="uk-UA"/>
        </w:rPr>
        <w:t>.</w:t>
      </w:r>
    </w:p>
    <w:p w:rsidR="000140E7" w:rsidRPr="00871B2D" w:rsidRDefault="000140E7" w:rsidP="000140E7">
      <w:pPr>
        <w:ind w:left="2832" w:hanging="2832"/>
        <w:jc w:val="both"/>
        <w:rPr>
          <w:sz w:val="28"/>
          <w:lang w:val="uk-UA"/>
        </w:rPr>
      </w:pPr>
    </w:p>
    <w:p w:rsidR="000140E7" w:rsidRPr="00871B2D" w:rsidRDefault="000140E7" w:rsidP="000140E7">
      <w:pPr>
        <w:ind w:left="2832" w:hanging="2832"/>
        <w:rPr>
          <w:sz w:val="28"/>
          <w:szCs w:val="28"/>
          <w:lang w:val="uk-UA"/>
        </w:rPr>
      </w:pPr>
    </w:p>
    <w:p w:rsidR="000140E7" w:rsidRPr="00871B2D" w:rsidRDefault="000140E7" w:rsidP="000140E7">
      <w:pPr>
        <w:ind w:left="2832" w:hanging="2832"/>
        <w:rPr>
          <w:sz w:val="28"/>
          <w:szCs w:val="28"/>
          <w:lang w:val="uk-UA"/>
        </w:rPr>
      </w:pPr>
    </w:p>
    <w:p w:rsidR="000140E7" w:rsidRPr="00871B2D" w:rsidRDefault="000140E7" w:rsidP="000140E7">
      <w:pPr>
        <w:rPr>
          <w:sz w:val="28"/>
          <w:szCs w:val="28"/>
          <w:lang w:val="uk-UA"/>
        </w:rPr>
      </w:pPr>
      <w:r w:rsidRPr="00871B2D">
        <w:rPr>
          <w:sz w:val="28"/>
          <w:szCs w:val="28"/>
          <w:lang w:val="uk-UA"/>
        </w:rPr>
        <w:t>Заступник начальника управління освіти і науки</w:t>
      </w:r>
      <w:r w:rsidRPr="00871B2D">
        <w:rPr>
          <w:sz w:val="28"/>
          <w:szCs w:val="28"/>
          <w:lang w:val="uk-UA"/>
        </w:rPr>
        <w:tab/>
        <w:t xml:space="preserve">          А.В.Тронь</w:t>
      </w:r>
    </w:p>
    <w:p w:rsidR="000140E7" w:rsidRPr="00871B2D" w:rsidRDefault="000140E7" w:rsidP="000140E7">
      <w:pPr>
        <w:ind w:left="2832" w:hanging="2832"/>
        <w:rPr>
          <w:sz w:val="28"/>
          <w:szCs w:val="28"/>
          <w:lang w:val="uk-UA"/>
        </w:rPr>
      </w:pPr>
    </w:p>
    <w:p w:rsidR="000140E7" w:rsidRPr="00871B2D" w:rsidRDefault="000140E7" w:rsidP="000140E7">
      <w:pPr>
        <w:rPr>
          <w:lang w:val="uk-UA"/>
        </w:rPr>
      </w:pPr>
    </w:p>
    <w:p w:rsidR="000140E7" w:rsidRPr="00871B2D" w:rsidRDefault="000140E7" w:rsidP="000140E7">
      <w:pPr>
        <w:rPr>
          <w:lang w:val="uk-UA"/>
        </w:rPr>
      </w:pPr>
    </w:p>
    <w:p w:rsidR="00FE24F7" w:rsidRPr="00871B2D" w:rsidRDefault="00FE24F7" w:rsidP="009A1687">
      <w:pPr>
        <w:jc w:val="both"/>
        <w:rPr>
          <w:lang w:val="uk-UA"/>
        </w:rPr>
      </w:pPr>
    </w:p>
    <w:sectPr w:rsidR="00FE24F7" w:rsidRPr="00871B2D" w:rsidSect="00485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34951"/>
    <w:multiLevelType w:val="hybridMultilevel"/>
    <w:tmpl w:val="3C4C8454"/>
    <w:lvl w:ilvl="0" w:tplc="EE060D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7B3A16"/>
    <w:multiLevelType w:val="multilevel"/>
    <w:tmpl w:val="1D56B4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E24F7"/>
    <w:rsid w:val="000140E7"/>
    <w:rsid w:val="000168D5"/>
    <w:rsid w:val="000462E1"/>
    <w:rsid w:val="000513B5"/>
    <w:rsid w:val="00076C92"/>
    <w:rsid w:val="000C27B4"/>
    <w:rsid w:val="001933DD"/>
    <w:rsid w:val="001E0EF7"/>
    <w:rsid w:val="001F27C5"/>
    <w:rsid w:val="002236D0"/>
    <w:rsid w:val="00243046"/>
    <w:rsid w:val="00287ED2"/>
    <w:rsid w:val="002909D5"/>
    <w:rsid w:val="002A6FAF"/>
    <w:rsid w:val="002B5C7A"/>
    <w:rsid w:val="003308DC"/>
    <w:rsid w:val="00333373"/>
    <w:rsid w:val="003500D0"/>
    <w:rsid w:val="003C29F4"/>
    <w:rsid w:val="005071D2"/>
    <w:rsid w:val="00521A6D"/>
    <w:rsid w:val="005722FC"/>
    <w:rsid w:val="00600796"/>
    <w:rsid w:val="00633D2A"/>
    <w:rsid w:val="006573EC"/>
    <w:rsid w:val="006C17A7"/>
    <w:rsid w:val="0073596E"/>
    <w:rsid w:val="00736A6F"/>
    <w:rsid w:val="00807AB3"/>
    <w:rsid w:val="00865BD8"/>
    <w:rsid w:val="00871B2D"/>
    <w:rsid w:val="008F7172"/>
    <w:rsid w:val="00962E17"/>
    <w:rsid w:val="009A1687"/>
    <w:rsid w:val="00B14B93"/>
    <w:rsid w:val="00B61761"/>
    <w:rsid w:val="00B74959"/>
    <w:rsid w:val="00C82F1C"/>
    <w:rsid w:val="00D1650F"/>
    <w:rsid w:val="00DB18D4"/>
    <w:rsid w:val="00DF567F"/>
    <w:rsid w:val="00E72E59"/>
    <w:rsid w:val="00E91374"/>
    <w:rsid w:val="00EF075C"/>
    <w:rsid w:val="00FC04F2"/>
    <w:rsid w:val="00FE2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E24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E24F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FE24F7"/>
    <w:pPr>
      <w:snapToGrid w:val="0"/>
      <w:jc w:val="center"/>
    </w:pPr>
    <w:rPr>
      <w:rFonts w:ascii="Tahoma" w:hAnsi="Tahoma"/>
      <w:color w:val="000000"/>
      <w:szCs w:val="20"/>
      <w:lang w:val="uk-UA"/>
    </w:rPr>
  </w:style>
  <w:style w:type="paragraph" w:styleId="a4">
    <w:name w:val="Body Text Indent"/>
    <w:basedOn w:val="a"/>
    <w:link w:val="a5"/>
    <w:rsid w:val="00FE24F7"/>
    <w:pPr>
      <w:ind w:firstLine="708"/>
      <w:jc w:val="both"/>
    </w:pPr>
    <w:rPr>
      <w:sz w:val="28"/>
      <w:lang w:val="uk-UA"/>
    </w:rPr>
  </w:style>
  <w:style w:type="character" w:customStyle="1" w:styleId="a5">
    <w:name w:val="Основной текст с отступом Знак"/>
    <w:basedOn w:val="a0"/>
    <w:link w:val="a4"/>
    <w:rsid w:val="00FE24F7"/>
    <w:rPr>
      <w:rFonts w:eastAsia="Times New Roman"/>
      <w:szCs w:val="24"/>
      <w:lang w:val="uk-UA" w:eastAsia="ru-RU"/>
    </w:rPr>
  </w:style>
  <w:style w:type="paragraph" w:customStyle="1" w:styleId="Style1">
    <w:name w:val="Style1"/>
    <w:basedOn w:val="a"/>
    <w:rsid w:val="00FE24F7"/>
    <w:pPr>
      <w:widowControl w:val="0"/>
      <w:autoSpaceDE w:val="0"/>
      <w:autoSpaceDN w:val="0"/>
      <w:adjustRightInd w:val="0"/>
      <w:spacing w:line="318" w:lineRule="exact"/>
    </w:pPr>
  </w:style>
  <w:style w:type="paragraph" w:customStyle="1" w:styleId="Style4">
    <w:name w:val="Style4"/>
    <w:basedOn w:val="a"/>
    <w:rsid w:val="00FE24F7"/>
    <w:pPr>
      <w:widowControl w:val="0"/>
      <w:autoSpaceDE w:val="0"/>
      <w:autoSpaceDN w:val="0"/>
      <w:adjustRightInd w:val="0"/>
      <w:spacing w:line="319" w:lineRule="exact"/>
      <w:ind w:hanging="346"/>
    </w:pPr>
  </w:style>
  <w:style w:type="character" w:customStyle="1" w:styleId="FontStyle11">
    <w:name w:val="Font Style11"/>
    <w:basedOn w:val="a0"/>
    <w:rsid w:val="00FE24F7"/>
    <w:rPr>
      <w:rFonts w:ascii="Times New Roman" w:hAnsi="Times New Roman" w:cs="Times New Roman" w:hint="default"/>
      <w:sz w:val="26"/>
      <w:szCs w:val="26"/>
    </w:rPr>
  </w:style>
  <w:style w:type="table" w:styleId="a6">
    <w:name w:val="Table Grid"/>
    <w:basedOn w:val="a1"/>
    <w:rsid w:val="00FE24F7"/>
    <w:pPr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E24F7"/>
    <w:pPr>
      <w:ind w:left="720" w:firstLine="709"/>
      <w:contextualSpacing/>
      <w:jc w:val="both"/>
    </w:pPr>
    <w:rPr>
      <w:rFonts w:eastAsia="Calibri"/>
      <w:sz w:val="28"/>
      <w:szCs w:val="28"/>
      <w:lang w:val="uk-UA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140E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140E7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2014-01-31T09:00:00Z</cp:lastPrinted>
  <dcterms:created xsi:type="dcterms:W3CDTF">2013-03-22T09:17:00Z</dcterms:created>
  <dcterms:modified xsi:type="dcterms:W3CDTF">2014-02-05T08:58:00Z</dcterms:modified>
</cp:coreProperties>
</file>