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5" w:rsidRDefault="00F83F1D" w:rsidP="007B2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</w:p>
    <w:p w:rsidR="00F83F1D" w:rsidRDefault="00F83F1D" w:rsidP="007B2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Конотопську загальноосвітню школу І-ІІІ ступенів №10</w:t>
      </w:r>
    </w:p>
    <w:p w:rsidR="00F83F1D" w:rsidRDefault="00F83F1D" w:rsidP="007B2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Конотопської міської ради Сумської області</w:t>
      </w:r>
    </w:p>
    <w:p w:rsidR="00F83F1D" w:rsidRDefault="00F83F1D" w:rsidP="007B2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B41" w:rsidRDefault="00AF2B41" w:rsidP="007B2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8F7C3" wp14:editId="25F5C0DE">
            <wp:extent cx="2200939" cy="2679403"/>
            <wp:effectExtent l="0" t="0" r="8890" b="6985"/>
            <wp:docPr id="1" name="Рисунок 1" descr="F:\Учителі\IMG_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і\IMG_5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69" cy="26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6" w:rsidRDefault="00F83F1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</w:t>
      </w:r>
      <w:r w:rsidR="008B7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7D2D">
        <w:rPr>
          <w:rFonts w:ascii="Times New Roman" w:hAnsi="Times New Roman" w:cs="Times New Roman"/>
          <w:sz w:val="28"/>
          <w:szCs w:val="28"/>
          <w:lang w:val="uk-UA"/>
        </w:rPr>
        <w:t>Горшеніна</w:t>
      </w:r>
      <w:proofErr w:type="spellEnd"/>
      <w:r w:rsidR="008B7D2D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Павлівна, 42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 Рік призначення на посаду директора школи –</w:t>
      </w:r>
      <w:r w:rsidR="008B7D2D">
        <w:rPr>
          <w:rFonts w:ascii="Times New Roman" w:hAnsi="Times New Roman" w:cs="Times New Roman"/>
          <w:sz w:val="28"/>
          <w:szCs w:val="28"/>
          <w:lang w:val="uk-UA"/>
        </w:rPr>
        <w:t xml:space="preserve"> 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 Кваліфікаційна категорія - </w:t>
      </w:r>
      <w:r w:rsidRPr="005E5C93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вищої категорії, 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5E5C93">
        <w:rPr>
          <w:rFonts w:ascii="Times New Roman" w:hAnsi="Times New Roman" w:cs="Times New Roman"/>
          <w:sz w:val="28"/>
          <w:szCs w:val="28"/>
          <w:lang w:val="uk-UA"/>
        </w:rPr>
        <w:t>звання «Старший вчитель».</w:t>
      </w:r>
    </w:p>
    <w:p w:rsidR="00F83F1D" w:rsidRDefault="00F83F1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такі нагороди:</w:t>
      </w:r>
      <w:r w:rsidRPr="00F83F1D">
        <w:rPr>
          <w:spacing w:val="-10"/>
          <w:lang w:val="uk-UA"/>
        </w:rPr>
        <w:t xml:space="preserve"> </w:t>
      </w:r>
      <w:r>
        <w:rPr>
          <w:spacing w:val="-10"/>
          <w:lang w:val="uk-UA"/>
        </w:rPr>
        <w:t xml:space="preserve">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Грамоту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управління освіти  і  науки Сумської обл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асної державної адміністрації (2006 рік),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Почесну  грамоту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Мініс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терства освіти і науки України (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>2007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ік),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Подяку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управління освіти  і  науки Сумської об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ласної державної адміністрації (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>2008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рік),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Подяку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управління освіти  і  науки Сумської обл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асної державної адміністрації (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>2010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ік),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Грамоту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управління освіти і науки Сумської обласної державної адміністрації,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(</w:t>
      </w:r>
      <w:r w:rsidRPr="00F83F1D">
        <w:rPr>
          <w:rFonts w:ascii="Times New Roman" w:hAnsi="Times New Roman" w:cs="Times New Roman"/>
          <w:spacing w:val="-10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рік).</w:t>
      </w:r>
    </w:p>
    <w:p w:rsidR="005E5C93" w:rsidRDefault="005E5C93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FF4D3FF" wp14:editId="4E75C530">
            <wp:extent cx="4444410" cy="2274455"/>
            <wp:effectExtent l="0" t="0" r="0" b="0"/>
            <wp:docPr id="17" name="Рисунок 17" descr="G:\школа - ф\IMG_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 - ф\IMG_2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10" cy="22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1D" w:rsidRDefault="00F83F1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lastRenderedPageBreak/>
        <w:t>Конотопську загальноосвітню школу І-ІІІ ступенів №10 Конотопської міської ради Сумської області</w:t>
      </w:r>
      <w:r w:rsidR="008B7D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введено в експлуатацію в 1968 році. Рік атестації навчального закладу – 2011 рік. Рівень освітньої діяльності – високий.</w:t>
      </w:r>
    </w:p>
    <w:p w:rsidR="008B7D2D" w:rsidRDefault="008B7D2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Загальна кількість учнів у навчальному закладі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301 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учень, які навчаються в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15 класах: 1-4 класи – 121 учень, 5-9 класи – 145 учнів, 10-11 класи – 35 учнів. Середня наповнюваність по школі становить – 20,1.</w:t>
      </w:r>
    </w:p>
    <w:p w:rsidR="008B7D2D" w:rsidRDefault="008B7D2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Заклад </w:t>
      </w:r>
      <w:r w:rsidR="00266999">
        <w:rPr>
          <w:rFonts w:ascii="Times New Roman" w:hAnsi="Times New Roman" w:cs="Times New Roman"/>
          <w:spacing w:val="-10"/>
          <w:sz w:val="28"/>
          <w:szCs w:val="28"/>
          <w:lang w:val="uk-UA"/>
        </w:rPr>
        <w:t>укомплектований педагогічними працівниками та обслуговуючим персоналом згідно штатного розпису навчального закладу на 100%. Загальна кількість педагогічних працівників – 52, з них: 2 сумісники, 5 – декретна відпустка, о</w:t>
      </w:r>
      <w:r w:rsidR="00704AC6">
        <w:rPr>
          <w:rFonts w:ascii="Times New Roman" w:hAnsi="Times New Roman" w:cs="Times New Roman"/>
          <w:spacing w:val="-10"/>
          <w:sz w:val="28"/>
          <w:szCs w:val="28"/>
          <w:lang w:val="uk-UA"/>
        </w:rPr>
        <w:t>бслуговуючого персоналу – 12.  У</w:t>
      </w:r>
      <w:r w:rsidR="00266999">
        <w:rPr>
          <w:rFonts w:ascii="Times New Roman" w:hAnsi="Times New Roman" w:cs="Times New Roman"/>
          <w:spacing w:val="-10"/>
          <w:sz w:val="28"/>
          <w:szCs w:val="28"/>
          <w:lang w:val="uk-UA"/>
        </w:rPr>
        <w:t>чителів-пенсіонерів</w:t>
      </w:r>
      <w:r w:rsidR="005E116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серед працюючих – 5.  Данько Тетяна Іванівна нагороджена знаком «Василь Сухомлинський» та почесною відзнакою «</w:t>
      </w:r>
      <w:proofErr w:type="spellStart"/>
      <w:r w:rsidR="005E1168">
        <w:rPr>
          <w:rFonts w:ascii="Times New Roman" w:hAnsi="Times New Roman" w:cs="Times New Roman"/>
          <w:spacing w:val="-10"/>
          <w:sz w:val="28"/>
          <w:szCs w:val="28"/>
          <w:lang w:val="uk-UA"/>
        </w:rPr>
        <w:t>Феліца</w:t>
      </w:r>
      <w:proofErr w:type="spellEnd"/>
      <w:r w:rsidR="005E1168">
        <w:rPr>
          <w:rFonts w:ascii="Times New Roman" w:hAnsi="Times New Roman" w:cs="Times New Roman"/>
          <w:spacing w:val="-10"/>
          <w:sz w:val="28"/>
          <w:szCs w:val="28"/>
          <w:lang w:val="uk-UA"/>
        </w:rPr>
        <w:t>».</w:t>
      </w:r>
    </w:p>
    <w:p w:rsidR="005E1168" w:rsidRDefault="00704AC6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У навчальному закладі</w:t>
      </w:r>
      <w:r w:rsidR="005E116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10 кабінетів</w:t>
      </w:r>
      <w:r w:rsidR="002D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з них: кабінет інформатики, історії, української мови та літератури, географії, хімії та біології, світової літератури, математики, фізики, дві кімнати початкових класів. Усі кабінети оснащено персональними комп’ютерами. У  кабінеті інформатики в наявності 9 </w:t>
      </w:r>
      <w:proofErr w:type="spellStart"/>
      <w:r w:rsidR="002D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комп</w:t>
      </w:r>
      <w:proofErr w:type="spellEnd"/>
      <w:r w:rsidR="002D1488" w:rsidRPr="002D1488">
        <w:rPr>
          <w:rFonts w:ascii="Times New Roman" w:hAnsi="Times New Roman" w:cs="Times New Roman"/>
          <w:spacing w:val="-10"/>
          <w:sz w:val="28"/>
          <w:szCs w:val="28"/>
        </w:rPr>
        <w:t>’</w:t>
      </w:r>
      <w:proofErr w:type="spellStart"/>
      <w:r w:rsidR="002D1488">
        <w:rPr>
          <w:rFonts w:ascii="Times New Roman" w:hAnsi="Times New Roman" w:cs="Times New Roman"/>
          <w:spacing w:val="-10"/>
          <w:sz w:val="28"/>
          <w:szCs w:val="28"/>
          <w:lang w:val="uk-UA"/>
        </w:rPr>
        <w:t>ютеризованих</w:t>
      </w:r>
      <w:proofErr w:type="spellEnd"/>
      <w:r w:rsidR="002D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робочих місць для учнів, одне місце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- для </w:t>
      </w:r>
      <w:r w:rsidR="002D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вчителя.  У кабінеті фізики, математики, географії та світової літератури є мультимедійні проектори. </w:t>
      </w:r>
    </w:p>
    <w:p w:rsidR="00BD7D29" w:rsidRDefault="00BD7D29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06F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Pr="007B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6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B70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706F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7B706F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7B70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B706F">
        <w:rPr>
          <w:rFonts w:ascii="Times New Roman" w:hAnsi="Times New Roman" w:cs="Times New Roman"/>
          <w:sz w:val="28"/>
          <w:szCs w:val="28"/>
        </w:rPr>
        <w:t xml:space="preserve">  ІІІ </w:t>
      </w:r>
      <w:proofErr w:type="spellStart"/>
      <w:r w:rsidRPr="007B706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B70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06F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7B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6F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7B706F">
        <w:rPr>
          <w:rFonts w:ascii="Times New Roman" w:hAnsi="Times New Roman" w:cs="Times New Roman"/>
          <w:sz w:val="28"/>
          <w:szCs w:val="28"/>
        </w:rPr>
        <w:t xml:space="preserve"> </w:t>
      </w:r>
      <w:r w:rsidRPr="007B706F">
        <w:rPr>
          <w:rFonts w:ascii="Times New Roman" w:hAnsi="Times New Roman" w:cs="Times New Roman"/>
          <w:bCs/>
          <w:sz w:val="28"/>
          <w:szCs w:val="28"/>
          <w:lang w:val="uk-UA"/>
        </w:rPr>
        <w:t>географічного профілю</w:t>
      </w:r>
      <w:r w:rsidRPr="007B706F">
        <w:rPr>
          <w:rFonts w:ascii="Times New Roman" w:hAnsi="Times New Roman" w:cs="Times New Roman"/>
          <w:bCs/>
          <w:sz w:val="28"/>
          <w:szCs w:val="28"/>
        </w:rPr>
        <w:t>.</w:t>
      </w:r>
      <w:r w:rsidRPr="00316E3A">
        <w:rPr>
          <w:lang w:val="uk-UA"/>
        </w:rPr>
        <w:t xml:space="preserve"> </w:t>
      </w:r>
      <w:r w:rsidRPr="00316E3A">
        <w:rPr>
          <w:rFonts w:ascii="Times New Roman" w:hAnsi="Times New Roman" w:cs="Times New Roman"/>
          <w:sz w:val="28"/>
          <w:szCs w:val="28"/>
          <w:lang w:val="uk-UA"/>
        </w:rPr>
        <w:t xml:space="preserve">У 2013/2014 навчальному році здійснюється  пропедевтична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допрофільна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учнів 5-</w:t>
      </w:r>
      <w:r w:rsidRPr="00316E3A">
        <w:rPr>
          <w:rFonts w:ascii="Times New Roman" w:hAnsi="Times New Roman" w:cs="Times New Roman"/>
          <w:sz w:val="28"/>
          <w:szCs w:val="28"/>
          <w:lang w:val="uk-UA"/>
        </w:rPr>
        <w:t>9 класів. З цією метою введено курси  за вибором: «Етногеографія» (5-6 класи), «Екологія води», «Подорож екзотичними островами» (8 клас), «Природні ресурси України», «Основи кліматології та метеорології» (9 клас),  які  доповнюють навчальні предмети, учать оцінювати свої можл</w:t>
      </w:r>
      <w:r>
        <w:rPr>
          <w:rFonts w:ascii="Times New Roman" w:hAnsi="Times New Roman" w:cs="Times New Roman"/>
          <w:sz w:val="28"/>
          <w:szCs w:val="28"/>
          <w:lang w:val="uk-UA"/>
        </w:rPr>
        <w:t>ивості щодо способів діяльності</w:t>
      </w:r>
      <w:r w:rsidRPr="00316E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t>За рахунок годин  варіативної складової орга</w:t>
      </w:r>
      <w:r>
        <w:rPr>
          <w:rFonts w:ascii="Times New Roman" w:hAnsi="Times New Roman" w:cs="Times New Roman"/>
          <w:sz w:val="28"/>
          <w:szCs w:val="28"/>
          <w:lang w:val="uk-UA"/>
        </w:rPr>
        <w:t>нізовано факультативні заняття: «Етногеографія» (7-8 класи), «Екологія рослин»,</w:t>
      </w:r>
      <w:r w:rsidR="00655F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t>Основи зеленого дизайну» (8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клас),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t xml:space="preserve"> «Розв‘язування географічних задач» ( 9 клас).</w:t>
      </w:r>
      <w:r>
        <w:rPr>
          <w:lang w:val="uk-UA"/>
        </w:rPr>
        <w:t xml:space="preserve"> 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t xml:space="preserve">У 10 класі введено курси за вибором: «Політична географія світу», «Країни Європи на політичний карті світу», «Україна і світовий ринок», 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lastRenderedPageBreak/>
        <w:t>«Основи антропології».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Уведено факультативи: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t xml:space="preserve">  «Україна і світов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>ий ринок», «Майбутнє мого краю в</w:t>
      </w:r>
      <w:r w:rsidRPr="007B706F">
        <w:rPr>
          <w:rFonts w:ascii="Times New Roman" w:hAnsi="Times New Roman" w:cs="Times New Roman"/>
          <w:sz w:val="28"/>
          <w:szCs w:val="28"/>
          <w:lang w:val="uk-UA"/>
        </w:rPr>
        <w:t xml:space="preserve"> дзеркалі глобальних проблем» (11клас).</w:t>
      </w:r>
    </w:p>
    <w:p w:rsidR="00BD7D29" w:rsidRDefault="00704AC6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2011 року навчальний заклад у</w:t>
      </w:r>
      <w:r w:rsidR="00BD7D29">
        <w:rPr>
          <w:rFonts w:ascii="Times New Roman" w:hAnsi="Times New Roman" w:cs="Times New Roman"/>
          <w:sz w:val="28"/>
          <w:szCs w:val="28"/>
          <w:lang w:val="uk-UA"/>
        </w:rPr>
        <w:t>проваджує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навчання.</w:t>
      </w:r>
      <w:r w:rsidR="00BD7D29">
        <w:rPr>
          <w:rFonts w:ascii="Times New Roman" w:hAnsi="Times New Roman" w:cs="Times New Roman"/>
          <w:sz w:val="28"/>
          <w:szCs w:val="28"/>
          <w:lang w:val="uk-UA"/>
        </w:rPr>
        <w:t xml:space="preserve"> У 2013-2014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школі функціонує</w:t>
      </w:r>
      <w:r w:rsidR="002E434B">
        <w:rPr>
          <w:rFonts w:ascii="Times New Roman" w:hAnsi="Times New Roman" w:cs="Times New Roman"/>
          <w:sz w:val="28"/>
          <w:szCs w:val="28"/>
          <w:lang w:val="uk-UA"/>
        </w:rPr>
        <w:t xml:space="preserve"> три класи, де навчаються діти з особливими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="002E434B">
        <w:rPr>
          <w:rFonts w:ascii="Times New Roman" w:hAnsi="Times New Roman" w:cs="Times New Roman"/>
          <w:sz w:val="28"/>
          <w:szCs w:val="28"/>
          <w:lang w:val="uk-UA"/>
        </w:rPr>
        <w:t>потребами.</w:t>
      </w:r>
    </w:p>
    <w:p w:rsidR="002E434B" w:rsidRPr="0093676B" w:rsidRDefault="002E434B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06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2013-2014 навчальному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ІІ етапі Всеу</w:t>
      </w:r>
      <w:r w:rsidR="00704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країнських учнівських олімпіад</w:t>
      </w:r>
      <w:r w:rsidRPr="00006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переможцями стали 12 учнів школи, де 3 учні зайняли І місце, 6 – </w:t>
      </w:r>
      <w:r w:rsidRPr="00006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</w:t>
      </w:r>
      <w:r w:rsidRPr="00006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</w:t>
      </w:r>
      <w:r w:rsidRPr="00006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-ІІІ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сце.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 w:rsidRPr="0093676B">
        <w:rPr>
          <w:rFonts w:ascii="Times New Roman" w:hAnsi="Times New Roman" w:cs="Times New Roman"/>
          <w:sz w:val="28"/>
          <w:szCs w:val="28"/>
          <w:lang w:val="uk-UA"/>
        </w:rPr>
        <w:t xml:space="preserve"> (обласному)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 xml:space="preserve"> етапі</w:t>
      </w:r>
      <w:r w:rsidRPr="0093676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учнівськи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>х олімпіад з базових дисциплін у</w:t>
      </w:r>
      <w:r w:rsidRPr="0093676B">
        <w:rPr>
          <w:rFonts w:ascii="Times New Roman" w:hAnsi="Times New Roman" w:cs="Times New Roman"/>
          <w:sz w:val="28"/>
          <w:szCs w:val="28"/>
          <w:lang w:val="uk-UA"/>
        </w:rPr>
        <w:t>зяли участь шість учнів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="005957E8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5957E8">
        <w:rPr>
          <w:rFonts w:ascii="Times New Roman" w:hAnsi="Times New Roman" w:cs="Times New Roman"/>
          <w:sz w:val="28"/>
          <w:szCs w:val="28"/>
          <w:lang w:val="uk-UA"/>
        </w:rPr>
        <w:t xml:space="preserve">посіли призові місця: Рязанова Олександра – ІІІ місце (основи правознавства), </w:t>
      </w:r>
      <w:proofErr w:type="spellStart"/>
      <w:r w:rsidR="005957E8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="005957E8">
        <w:rPr>
          <w:rFonts w:ascii="Times New Roman" w:hAnsi="Times New Roman" w:cs="Times New Roman"/>
          <w:sz w:val="28"/>
          <w:szCs w:val="28"/>
          <w:lang w:val="uk-UA"/>
        </w:rPr>
        <w:t xml:space="preserve"> Аліна – ІІІ місце (географія) та </w:t>
      </w:r>
      <w:proofErr w:type="spellStart"/>
      <w:r w:rsidR="005957E8">
        <w:rPr>
          <w:rFonts w:ascii="Times New Roman" w:hAnsi="Times New Roman" w:cs="Times New Roman"/>
          <w:sz w:val="28"/>
          <w:szCs w:val="28"/>
          <w:lang w:val="uk-UA"/>
        </w:rPr>
        <w:t>Довгаль</w:t>
      </w:r>
      <w:proofErr w:type="spellEnd"/>
      <w:r w:rsidR="005957E8">
        <w:rPr>
          <w:rFonts w:ascii="Times New Roman" w:hAnsi="Times New Roman" w:cs="Times New Roman"/>
          <w:sz w:val="28"/>
          <w:szCs w:val="28"/>
          <w:lang w:val="uk-UA"/>
        </w:rPr>
        <w:t xml:space="preserve"> Ольга – ІІІ місце (історія).</w:t>
      </w:r>
    </w:p>
    <w:p w:rsidR="005957E8" w:rsidRDefault="005957E8" w:rsidP="007B250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2013-2014 навчальному році продовжилася робота щодо участі учнів школи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F5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4A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704A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55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AE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F55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A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55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AE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F556AE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F556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 xml:space="preserve"> ІІ (обласному) етапі брали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учнів у чотирнадцяти різних секціях.</w:t>
      </w:r>
      <w:r w:rsidR="00C94FFF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конкурсу-захисту шість учнів посіли призові місця: три учні 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4FFF">
        <w:rPr>
          <w:rFonts w:ascii="Times New Roman" w:hAnsi="Times New Roman" w:cs="Times New Roman"/>
          <w:sz w:val="28"/>
          <w:szCs w:val="28"/>
          <w:lang w:val="uk-UA"/>
        </w:rPr>
        <w:t>І місце, три учні</w:t>
      </w:r>
      <w:r w:rsidR="00704A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94FFF">
        <w:rPr>
          <w:rFonts w:ascii="Times New Roman" w:hAnsi="Times New Roman" w:cs="Times New Roman"/>
          <w:sz w:val="28"/>
          <w:szCs w:val="28"/>
          <w:lang w:val="uk-UA"/>
        </w:rPr>
        <w:t xml:space="preserve"> ІІІ місце.</w:t>
      </w:r>
    </w:p>
    <w:p w:rsidR="00704AC6" w:rsidRDefault="00704AC6" w:rsidP="007B250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AC6" w:rsidRDefault="00704AC6" w:rsidP="007B250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AC6" w:rsidRDefault="00704AC6" w:rsidP="007B250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AC6" w:rsidRDefault="00704AC6" w:rsidP="007B250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Горшеніна</w:t>
      </w:r>
      <w:proofErr w:type="spellEnd"/>
    </w:p>
    <w:p w:rsidR="002E434B" w:rsidRDefault="002E434B" w:rsidP="007B250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F1D" w:rsidRDefault="00F83F1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F83F1D" w:rsidRPr="00F83F1D" w:rsidRDefault="00F83F1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F83F1D" w:rsidRPr="00F83F1D" w:rsidRDefault="00F83F1D" w:rsidP="007B2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F1D" w:rsidRPr="00F83F1D" w:rsidRDefault="00F83F1D" w:rsidP="007B25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3F1D" w:rsidRPr="00F8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42"/>
    <w:rsid w:val="00254408"/>
    <w:rsid w:val="00266999"/>
    <w:rsid w:val="002D1488"/>
    <w:rsid w:val="002E434B"/>
    <w:rsid w:val="005957E8"/>
    <w:rsid w:val="005E1168"/>
    <w:rsid w:val="005E5C93"/>
    <w:rsid w:val="00655FB4"/>
    <w:rsid w:val="00704AC6"/>
    <w:rsid w:val="00776217"/>
    <w:rsid w:val="00797642"/>
    <w:rsid w:val="007B250F"/>
    <w:rsid w:val="008B7D2D"/>
    <w:rsid w:val="00A96C66"/>
    <w:rsid w:val="00AF2B41"/>
    <w:rsid w:val="00B3706D"/>
    <w:rsid w:val="00BD7D29"/>
    <w:rsid w:val="00C94FFF"/>
    <w:rsid w:val="00F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2014-02-20T12:45:00Z</cp:lastPrinted>
  <dcterms:created xsi:type="dcterms:W3CDTF">2014-02-19T11:14:00Z</dcterms:created>
  <dcterms:modified xsi:type="dcterms:W3CDTF">2014-02-20T12:46:00Z</dcterms:modified>
</cp:coreProperties>
</file>